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534.0" w:type="dxa"/>
        <w:tblLayout w:type="fixed"/>
        <w:tblLook w:val="0000"/>
      </w:tblPr>
      <w:tblGrid>
        <w:gridCol w:w="4111"/>
        <w:gridCol w:w="5528"/>
        <w:tblGridChange w:id="0">
          <w:tblGrid>
            <w:gridCol w:w="4111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ПРИНЯТ</w:t>
            </w:r>
          </w:p>
          <w:p w:rsidR="00000000" w:rsidDel="00000000" w:rsidP="00000000" w:rsidRDefault="00000000" w:rsidRPr="00000000" w14:paraId="00000003">
            <w:pPr>
              <w:pageBreakBefore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Педагогическим Советом</w:t>
            </w:r>
          </w:p>
          <w:p w:rsidR="00000000" w:rsidDel="00000000" w:rsidP="00000000" w:rsidRDefault="00000000" w:rsidRPr="00000000" w14:paraId="00000004">
            <w:pPr>
              <w:pageBreakBefore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ГБОУ Школа №268</w:t>
            </w:r>
          </w:p>
          <w:p w:rsidR="00000000" w:rsidDel="00000000" w:rsidP="00000000" w:rsidRDefault="00000000" w:rsidRPr="00000000" w14:paraId="00000005">
            <w:pPr>
              <w:pageBreakBefore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 от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11.05.2021 №10</w:t>
            </w:r>
          </w:p>
          <w:p w:rsidR="00000000" w:rsidDel="00000000" w:rsidP="00000000" w:rsidRDefault="00000000" w:rsidRPr="00000000" w14:paraId="00000006">
            <w:pPr>
              <w:pageBreakBefore w:val="0"/>
              <w:spacing w:after="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учетом мнения</w:t>
            </w:r>
          </w:p>
          <w:p w:rsidR="00000000" w:rsidDel="00000000" w:rsidP="00000000" w:rsidRDefault="00000000" w:rsidRPr="00000000" w14:paraId="00000008">
            <w:pPr>
              <w:pageBreakBefore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Совета родителей</w:t>
            </w:r>
          </w:p>
          <w:p w:rsidR="00000000" w:rsidDel="00000000" w:rsidP="00000000" w:rsidRDefault="00000000" w:rsidRPr="00000000" w14:paraId="00000009">
            <w:pPr>
              <w:pageBreakBefore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 от 11.05.2021 №3</w:t>
            </w:r>
          </w:p>
          <w:p w:rsidR="00000000" w:rsidDel="00000000" w:rsidP="00000000" w:rsidRDefault="00000000" w:rsidRPr="00000000" w14:paraId="0000000A">
            <w:pPr>
              <w:pageBreakBefore w:val="0"/>
              <w:spacing w:after="0" w:lineRule="auto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учетом мнения </w:t>
            </w:r>
          </w:p>
          <w:p w:rsidR="00000000" w:rsidDel="00000000" w:rsidP="00000000" w:rsidRDefault="00000000" w:rsidRPr="00000000" w14:paraId="0000000C">
            <w:pPr>
              <w:pageBreakBefore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Совета обучающихся</w:t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Протокол от 11.05.2021 №4</w:t>
            </w:r>
          </w:p>
        </w:tc>
        <w:tc>
          <w:tcPr/>
          <w:p w:rsidR="00000000" w:rsidDel="00000000" w:rsidP="00000000" w:rsidRDefault="00000000" w:rsidRPr="00000000" w14:paraId="0000000E">
            <w:pPr>
              <w:pageBreakBefore w:val="0"/>
              <w:spacing w:after="0" w:lineRule="auto"/>
              <w:ind w:left="201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УТВЕРЖДЕН</w:t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0" w:lineRule="auto"/>
              <w:ind w:left="201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Приказ от 11.05.2021 №140/1-од </w:t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lineRule="auto"/>
              <w:ind w:left="201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Директор ГБОУ Школы №268              </w:t>
            </w:r>
          </w:p>
          <w:p w:rsidR="00000000" w:rsidDel="00000000" w:rsidP="00000000" w:rsidRDefault="00000000" w:rsidRPr="00000000" w14:paraId="00000011">
            <w:pPr>
              <w:pageBreakBefore w:val="0"/>
              <w:spacing w:after="0" w:lineRule="auto"/>
              <w:ind w:left="201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  А.В. Смирнова</w:t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1"/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pageBreakBefore w:val="0"/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Учебный план </w:t>
      </w:r>
    </w:p>
    <w:p w:rsidR="00000000" w:rsidDel="00000000" w:rsidP="00000000" w:rsidRDefault="00000000" w:rsidRPr="00000000" w14:paraId="00000017">
      <w:pPr>
        <w:keepNext w:val="1"/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начального общего образования</w:t>
      </w:r>
    </w:p>
    <w:p w:rsidR="00000000" w:rsidDel="00000000" w:rsidP="00000000" w:rsidRDefault="00000000" w:rsidRPr="00000000" w14:paraId="00000018">
      <w:pPr>
        <w:keepNext w:val="1"/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hd w:fill="ffffff" w:val="clear"/>
        <w:tabs>
          <w:tab w:val="left" w:pos="142"/>
          <w:tab w:val="left" w:pos="6926"/>
          <w:tab w:val="left" w:pos="8931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ГОСУДАРСТВЕННОГО БЮДЖЕТНОГО ОБЩЕОБРАЗОВАТЕЛЬНОГО УЧРЕЖДЕНИЯ</w:t>
        <w:br w:type="textWrapping"/>
        <w:t xml:space="preserve">СРЕДНЕЙ ОБЩЕОБРАЗОВАТЕЛЬНОЙ ШКОЛЫ № 268</w:t>
      </w:r>
    </w:p>
    <w:p w:rsidR="00000000" w:rsidDel="00000000" w:rsidP="00000000" w:rsidRDefault="00000000" w:rsidRPr="00000000" w14:paraId="0000001A">
      <w:pPr>
        <w:pageBreakBefore w:val="0"/>
        <w:shd w:fill="ffffff" w:val="clear"/>
        <w:tabs>
          <w:tab w:val="left" w:pos="142"/>
          <w:tab w:val="left" w:pos="6926"/>
          <w:tab w:val="left" w:pos="8931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НЕВСКОГО РАЙОНА САНКТ-ПЕТЕРБУРГА</w:t>
      </w:r>
    </w:p>
    <w:p w:rsidR="00000000" w:rsidDel="00000000" w:rsidP="00000000" w:rsidRDefault="00000000" w:rsidRPr="00000000" w14:paraId="0000001B">
      <w:pPr>
        <w:keepNext w:val="1"/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на 2021-2022 учебный год</w:t>
      </w:r>
    </w:p>
    <w:p w:rsidR="00000000" w:rsidDel="00000000" w:rsidP="00000000" w:rsidRDefault="00000000" w:rsidRPr="00000000" w14:paraId="0000001D">
      <w:pPr>
        <w:pageBreakBefore w:val="0"/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Санкт-Петербург</w:t>
      </w:r>
    </w:p>
    <w:p w:rsidR="00000000" w:rsidDel="00000000" w:rsidP="00000000" w:rsidRDefault="00000000" w:rsidRPr="00000000" w14:paraId="00000030">
      <w:pPr>
        <w:pageBreakBefore w:val="0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footerReference r:id="rId7" w:type="default"/>
          <w:pgSz w:h="16838" w:w="11906" w:orient="portrait"/>
          <w:pgMar w:bottom="1134" w:top="284" w:left="1276" w:right="850" w:header="709" w:footer="709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2021</w:t>
      </w:r>
    </w:p>
    <w:p w:rsidR="00000000" w:rsidDel="00000000" w:rsidP="00000000" w:rsidRDefault="00000000" w:rsidRPr="00000000" w14:paraId="00000032">
      <w:pPr>
        <w:keepNext w:val="1"/>
        <w:pageBreakBefore w:val="0"/>
        <w:spacing w:after="0" w:line="240" w:lineRule="auto"/>
        <w:ind w:left="-141.73228346456688" w:hanging="135"/>
        <w:jc w:val="right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извлечения из ООП НОО ФГОС (редакция 2021г.) </w:t>
      </w:r>
    </w:p>
    <w:p w:rsidR="00000000" w:rsidDel="00000000" w:rsidP="00000000" w:rsidRDefault="00000000" w:rsidRPr="00000000" w14:paraId="00000033">
      <w:pPr>
        <w:pageBreakBefore w:val="0"/>
        <w:spacing w:after="0" w:line="240" w:lineRule="auto"/>
        <w:ind w:firstLine="567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Организационный раздел</w:t>
      </w:r>
    </w:p>
    <w:p w:rsidR="00000000" w:rsidDel="00000000" w:rsidP="00000000" w:rsidRDefault="00000000" w:rsidRPr="00000000" w14:paraId="00000034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3.1. Учебный план начального общего образования</w:t>
      </w:r>
    </w:p>
    <w:p w:rsidR="00000000" w:rsidDel="00000000" w:rsidP="00000000" w:rsidRDefault="00000000" w:rsidRPr="00000000" w14:paraId="00000035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Учебный план I-IV классов </w:t>
      </w:r>
    </w:p>
    <w:p w:rsidR="00000000" w:rsidDel="00000000" w:rsidP="00000000" w:rsidRDefault="00000000" w:rsidRPr="00000000" w14:paraId="00000037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ГБОУ Школы №268 Невского района Санкт-Петербурга, реализующей </w:t>
      </w:r>
    </w:p>
    <w:p w:rsidR="00000000" w:rsidDel="00000000" w:rsidP="00000000" w:rsidRDefault="00000000" w:rsidRPr="00000000" w14:paraId="00000038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основную образовательную программу начального общего образования </w:t>
      </w:r>
    </w:p>
    <w:p w:rsidR="00000000" w:rsidDel="00000000" w:rsidP="00000000" w:rsidRDefault="00000000" w:rsidRPr="00000000" w14:paraId="00000039">
      <w:pPr>
        <w:pageBreakBefore w:val="0"/>
        <w:spacing w:after="0" w:line="240" w:lineRule="auto"/>
        <w:ind w:left="142" w:firstLine="14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after="0" w:line="240" w:lineRule="auto"/>
        <w:ind w:left="142" w:firstLine="14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3B">
      <w:pPr>
        <w:pageBreakBefore w:val="0"/>
        <w:spacing w:after="0" w:line="240" w:lineRule="auto"/>
        <w:ind w:left="142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учебному плану ГБОУ Школы №268 Невского района Санкт-Петербурга на 2021/2022 учебный год</w:t>
      </w:r>
    </w:p>
    <w:p w:rsidR="00000000" w:rsidDel="00000000" w:rsidP="00000000" w:rsidRDefault="00000000" w:rsidRPr="00000000" w14:paraId="0000003C">
      <w:pPr>
        <w:pageBreakBefore w:val="0"/>
        <w:ind w:firstLine="42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ГБОУ Школы №268 Невского района Санкт-Петербурга на 2021/2022 учебный год разработан на основе нормативно-правовых документов: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9"/>
          <w:tab w:val="left" w:pos="3480"/>
          <w:tab w:val="left" w:pos="4323"/>
          <w:tab w:val="left" w:pos="5276"/>
          <w:tab w:val="left" w:pos="6373"/>
          <w:tab w:val="left" w:pos="7626"/>
          <w:tab w:val="left" w:pos="8923"/>
        </w:tabs>
        <w:spacing w:after="0" w:before="0" w:line="276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Федерального Закона от 29.12.2012 №273-ФЗ «Об образовании в Российской Федерации»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9"/>
          <w:tab w:val="left" w:pos="3480"/>
          <w:tab w:val="left" w:pos="4323"/>
          <w:tab w:val="left" w:pos="5276"/>
          <w:tab w:val="left" w:pos="6373"/>
          <w:tab w:val="left" w:pos="7626"/>
          <w:tab w:val="left" w:pos="8923"/>
        </w:tabs>
        <w:spacing w:after="0" w:before="0" w:line="276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№373 (далее - ФГОС начального общего образования);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259"/>
          <w:tab w:val="left" w:pos="3480"/>
          <w:tab w:val="left" w:pos="4323"/>
          <w:tab w:val="left" w:pos="5276"/>
          <w:tab w:val="left" w:pos="6373"/>
          <w:tab w:val="left" w:pos="7626"/>
          <w:tab w:val="left" w:pos="8923"/>
        </w:tabs>
        <w:spacing w:after="0" w:before="0" w:line="276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4d4d4d"/>
          <w:sz w:val="24"/>
          <w:szCs w:val="24"/>
          <w:rtl w:val="0"/>
        </w:rPr>
        <w:t xml:space="preserve">Приказ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 Министерства образования и науки РФ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от 23 августа 2017г. №816;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Санитарных правил СП 2.4.3648-20 «Санитарно-эпидемиологические требования к организациям воспитания и обучения, отдыха и оздоровления детей и молодёжи, утвержденных постановлением Главного государственного санитарного врача Российской Федерации от 28.09.2020 №28 (далее-СП2.4.3648-20);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утверждённый постановлением Главного государственного санитарного врача Российской Федерации от 28.01.2021 №2 (далее - СанПин 1.2.3685-21);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Распоряжения Комитета по образованию от 09.04.2021 № 997-р «О формировании учебных планов государственных образовательных учреждений Санкт-Петербурга, реализующих основные общеобразовательные программы в 2021/2022 учебном году».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Распоряжение Комитета по образованию Правительства Санкт-Петербурга «Об утверждении методических рекомендаций об особенностях реализации образовательных программ начального общего образования с применением электронного обучения и дистанционных образовательных технологий» от 02.04.2020 №898-р;</w:t>
      </w:r>
    </w:p>
    <w:p w:rsidR="00000000" w:rsidDel="00000000" w:rsidP="00000000" w:rsidRDefault="00000000" w:rsidRPr="00000000" w14:paraId="00000045">
      <w:pPr>
        <w:pageBreakBefore w:val="0"/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является частью образовательной программы образовательной организации ГБОУ Школы №268. Образовательные программы разрабатываются в соответствии с ФГОС начального общего образования.</w:t>
      </w:r>
    </w:p>
    <w:p w:rsidR="00000000" w:rsidDel="00000000" w:rsidP="00000000" w:rsidRDefault="00000000" w:rsidRPr="00000000" w14:paraId="00000046">
      <w:pPr>
        <w:pageBreakBefore w:val="0"/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ГБОУ Школы №268 реализуется на базе УМК «Школа России».</w:t>
      </w:r>
    </w:p>
    <w:p w:rsidR="00000000" w:rsidDel="00000000" w:rsidP="00000000" w:rsidRDefault="00000000" w:rsidRPr="00000000" w14:paraId="00000047">
      <w:pPr>
        <w:pageBreakBefore w:val="0"/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ГБОУ Школы №268 на 2021/2022 учебный год обеспечивает выполнение гигиенических требований к режиму образовательного процесса, установленных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 2.4.3648-20, и предусматривает 4-летний нормативный срок освоения образовательных программ начального общего образования для I-IV классов.</w:t>
      </w:r>
    </w:p>
    <w:p w:rsidR="00000000" w:rsidDel="00000000" w:rsidP="00000000" w:rsidRDefault="00000000" w:rsidRPr="00000000" w14:paraId="00000048">
      <w:pPr>
        <w:pageBreakBefore w:val="0"/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Учебный план для I-IV классов составлен на основе Примерного учебного плана начального общего образования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превышает  в совокупности величину недельной образовательной нагрузки, установленную СП 2.4.3648-20. Распределение часов учебных предметов позволяет полностью реализовать обязательную часть федерального государственного образовательного стандарта начального общего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Часть учебного плана, формируемая участниками образовательных отношений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обеспечивает реализацию индивидуальных потребностей обучающихся. Выбор предметов обусловлен интересами обучающихся и направлен на удовлетворение их образовательных потребностей. </w:t>
      </w:r>
    </w:p>
    <w:p w:rsidR="00000000" w:rsidDel="00000000" w:rsidP="00000000" w:rsidRDefault="00000000" w:rsidRPr="00000000" w14:paraId="0000004A">
      <w:pPr>
        <w:pageBreakBefore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счёт части учебного плана, формируемой участниками образовательных отношений, обеспечивающей реализацию индивидуальных потребностей обучающихся, в 1-4 классах увеличено количество часов  (по 1 часу в каждом классе) на учебный предмет «Русский язык», с целью формирования лингвистической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 культуроведческой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компетенций, так как именно в начальной школе закладываются основы для развития культуры речи и орфографической грамотности (Инструктивно-методическое письмо Комитета по образованию №03-28-3143/21-0-0 от 13.04.2021 «О формировании учебных планов образовательных организаций Санкт-Петербурга, реализующих основные образовательные программы, на 2021/2022 учебный год»).</w:t>
      </w:r>
    </w:p>
    <w:p w:rsidR="00000000" w:rsidDel="00000000" w:rsidP="00000000" w:rsidRDefault="00000000" w:rsidRPr="00000000" w14:paraId="0000004B">
      <w:pPr>
        <w:pageBreakBefore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owjgf9kcy86y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Изучение предметной области “Родной язык и литературное чтение на родном языке” интегрировано в предметную область “Русский язык и литературное чтение” в целях обеспечения достижения обучающимися планируемых результатов освоения русского языка как родного и литературного чтения в соответствии с ФГОС начального общего образования.</w:t>
      </w:r>
    </w:p>
    <w:p w:rsidR="00000000" w:rsidDel="00000000" w:rsidP="00000000" w:rsidRDefault="00000000" w:rsidRPr="00000000" w14:paraId="0000004C">
      <w:pPr>
        <w:pageBreakBefore w:val="0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Объём домашних заданий (по всем предметам) предполагает затраты времени на его выполнение, не превышающие (в астрономических часах): в 1 классе обучение осуществляется без домашних заданий, во II-III классах – до 1,5 часов, в IV классе – до 2 часов.</w:t>
      </w:r>
    </w:p>
    <w:p w:rsidR="00000000" w:rsidDel="00000000" w:rsidP="00000000" w:rsidRDefault="00000000" w:rsidRPr="00000000" w14:paraId="0000004D">
      <w:pPr>
        <w:pageBreakBefore w:val="0"/>
        <w:spacing w:after="0" w:line="240" w:lineRule="auto"/>
        <w:ind w:firstLine="454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Предметная область “Иностранный язык” включает учебный предмет «Иностранный язык (английский язык)». При проведении занятий по иностранному языку осуществляется деление классов на две группы: при наполняемости 25 и более человек. В рамках учебного предмета ОРКСЭ допускается деление класса на группы при выборе обучающимися и их родителями (законными представителями) двух или более модулей для изучения. Обучение по образовательным программам в 1 классе и предмету ОРКСЭ в 4 классе осуществляется без балльного оценивания знаний обучающихся.</w:t>
      </w:r>
    </w:p>
    <w:p w:rsidR="00000000" w:rsidDel="00000000" w:rsidP="00000000" w:rsidRDefault="00000000" w:rsidRPr="00000000" w14:paraId="0000004E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реализации образовательных программ используются:</w:t>
      </w:r>
    </w:p>
    <w:p w:rsidR="00000000" w:rsidDel="00000000" w:rsidP="00000000" w:rsidRDefault="00000000" w:rsidRPr="00000000" w14:paraId="0000004F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учебники библиотечного фонда школы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</w:p>
    <w:p w:rsidR="00000000" w:rsidDel="00000000" w:rsidP="00000000" w:rsidRDefault="00000000" w:rsidRPr="00000000" w14:paraId="00000050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учебные пособия библиотечного фонда школы,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Перечня организаций, осуществляющих выпуск учебных пособий, которые допускаются к использованию при реализации имеющих 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699).</w:t>
      </w:r>
    </w:p>
    <w:p w:rsidR="00000000" w:rsidDel="00000000" w:rsidP="00000000" w:rsidRDefault="00000000" w:rsidRPr="00000000" w14:paraId="00000051">
      <w:pPr>
        <w:pageBreakBefore w:val="0"/>
        <w:tabs>
          <w:tab w:val="left" w:pos="1683"/>
          <w:tab w:val="left" w:pos="3336"/>
          <w:tab w:val="left" w:pos="5424"/>
          <w:tab w:val="left" w:pos="6456"/>
          <w:tab w:val="left" w:pos="7632"/>
          <w:tab w:val="left" w:pos="8827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Для реализации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обучение, при которых соблюдаются Санитарно-эпидемиологические требования и правила и Гигиенические требования (Письмо Министерства Просвещения РФ «О направлении методических рекомендаций» от 19 марта 2020 г. №ГД-39/04; Инструктивно-методическое письмо от 16.03.2020 №03-28-2516/20-0-0 «О реализации организациями, осуществляющими образовательную деятельность, образовательных программ с применением электронного обучения, дистанционных образовательных технологий»).</w:t>
      </w:r>
    </w:p>
    <w:p w:rsidR="00000000" w:rsidDel="00000000" w:rsidP="00000000" w:rsidRDefault="00000000" w:rsidRPr="00000000" w14:paraId="00000052">
      <w:pPr>
        <w:pageBreakBefore w:val="0"/>
        <w:tabs>
          <w:tab w:val="left" w:pos="1683"/>
          <w:tab w:val="left" w:pos="3336"/>
          <w:tab w:val="left" w:pos="5424"/>
          <w:tab w:val="left" w:pos="6456"/>
          <w:tab w:val="left" w:pos="7632"/>
          <w:tab w:val="left" w:pos="8827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В ГБОУ Школе №268 образовательная деятельность осуществляется на государственном языке Российской Федерации.</w:t>
      </w:r>
    </w:p>
    <w:p w:rsidR="00000000" w:rsidDel="00000000" w:rsidP="00000000" w:rsidRDefault="00000000" w:rsidRPr="00000000" w14:paraId="00000053">
      <w:pPr>
        <w:pageBreakBefore w:val="0"/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Дифференциация содержания с учётом образовательных потребностей и интересов обучающихся в рамках достижения планируемых результатов основной образовательной программы начального общего образования осуществляется  во внеурочной деятельности.</w:t>
      </w:r>
    </w:p>
    <w:p w:rsidR="00000000" w:rsidDel="00000000" w:rsidP="00000000" w:rsidRDefault="00000000" w:rsidRPr="00000000" w14:paraId="00000054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Годовой учебный план для I-IV классов</w:t>
      </w:r>
    </w:p>
    <w:p w:rsidR="00000000" w:rsidDel="00000000" w:rsidP="00000000" w:rsidRDefault="00000000" w:rsidRPr="00000000" w14:paraId="00000055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ГБОУ Школы №268 Невского района Санкт-Петербурга, реализующей</w:t>
      </w:r>
    </w:p>
    <w:p w:rsidR="00000000" w:rsidDel="00000000" w:rsidP="00000000" w:rsidRDefault="00000000" w:rsidRPr="00000000" w14:paraId="00000056">
      <w:pPr>
        <w:pageBreakBefore w:val="0"/>
        <w:tabs>
          <w:tab w:val="left" w:pos="0"/>
        </w:tabs>
        <w:spacing w:after="120" w:line="240" w:lineRule="auto"/>
        <w:ind w:firstLine="993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образовательную программу начального общего образования на 2021/2022 учебный год</w:t>
      </w:r>
    </w:p>
    <w:tbl>
      <w:tblPr>
        <w:tblStyle w:val="Table2"/>
        <w:tblW w:w="10635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35"/>
        <w:gridCol w:w="105"/>
        <w:gridCol w:w="3915"/>
        <w:gridCol w:w="630"/>
        <w:gridCol w:w="615"/>
        <w:gridCol w:w="615"/>
        <w:gridCol w:w="615"/>
        <w:gridCol w:w="705"/>
        <w:tblGridChange w:id="0">
          <w:tblGrid>
            <w:gridCol w:w="3435"/>
            <w:gridCol w:w="105"/>
            <w:gridCol w:w="3915"/>
            <w:gridCol w:w="630"/>
            <w:gridCol w:w="615"/>
            <w:gridCol w:w="615"/>
            <w:gridCol w:w="615"/>
            <w:gridCol w:w="705"/>
          </w:tblGrid>
        </w:tblGridChange>
      </w:tblGrid>
      <w:tr>
        <w:trPr>
          <w:cantSplit w:val="0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Предметные области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Учебные предметы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Количество часов </w:t>
            </w:r>
          </w:p>
          <w:p w:rsidR="00000000" w:rsidDel="00000000" w:rsidP="00000000" w:rsidRDefault="00000000" w:rsidRPr="00000000" w14:paraId="0000005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 год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spacing w:after="0" w:line="240" w:lineRule="auto"/>
              <w:ind w:right="-123" w:hanging="108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Всего</w:t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IV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Обязательная часть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 и литературное чтение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540</w:t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506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Родной язык и литературное чтение на родном языке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Родной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 на родном языке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Иностранный язык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Иностранный язык (английский язык)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</w:t>
              <w:br w:type="textWrapping"/>
              <w:t xml:space="preserve">и информатика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pageBreakBefore w:val="0"/>
              <w:spacing w:after="0" w:line="240" w:lineRule="auto"/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Обществознание и естествознание</w:t>
            </w:r>
          </w:p>
          <w:p w:rsidR="00000000" w:rsidDel="00000000" w:rsidP="00000000" w:rsidRDefault="00000000" w:rsidRPr="00000000" w14:paraId="000000A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(Окружающий мир)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Окружающий мир </w:t>
            </w:r>
          </w:p>
          <w:p w:rsidR="00000000" w:rsidDel="00000000" w:rsidP="00000000" w:rsidRDefault="00000000" w:rsidRPr="00000000" w14:paraId="000000A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Основы религиозных культур и светской этики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Основы религиозных культур и светской этики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Искусство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Изобразительное искусство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405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Итого: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2904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Часть, формируемая участниками образовательных отношений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pageBreakBefore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 и литературное чтение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3">
            <w:pPr>
              <w:pageBreakBefore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pageBreakBefore w:val="0"/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pageBreakBefore w:val="0"/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pageBreakBefore w:val="0"/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135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EA">
            <w:pPr>
              <w:pageBreakBefore w:val="0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Максимально допустимая недельная нагрузка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pageBreakBefore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693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pageBreakBefore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782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pageBreakBefore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782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pageBreakBefore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782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3039</w:t>
            </w:r>
          </w:p>
        </w:tc>
      </w:tr>
    </w:tbl>
    <w:p w:rsidR="00000000" w:rsidDel="00000000" w:rsidP="00000000" w:rsidRDefault="00000000" w:rsidRPr="00000000" w14:paraId="000000F2">
      <w:pPr>
        <w:pageBreakBefore w:val="0"/>
        <w:spacing w:after="0" w:line="24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Недельный учебный план для I- IV классов</w:t>
      </w:r>
    </w:p>
    <w:p w:rsidR="00000000" w:rsidDel="00000000" w:rsidP="00000000" w:rsidRDefault="00000000" w:rsidRPr="00000000" w14:paraId="000000F4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ГБОУ Школы №268 Невского района Санкт-Петербурга, реализующей </w:t>
      </w:r>
    </w:p>
    <w:p w:rsidR="00000000" w:rsidDel="00000000" w:rsidP="00000000" w:rsidRDefault="00000000" w:rsidRPr="00000000" w14:paraId="000000F5">
      <w:pPr>
        <w:pageBreakBefore w:val="0"/>
        <w:tabs>
          <w:tab w:val="left" w:pos="0"/>
        </w:tabs>
        <w:spacing w:after="120" w:line="240" w:lineRule="auto"/>
        <w:ind w:firstLine="993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образовательную программу начального общего образования на 2021/2022 учебный год</w:t>
      </w:r>
    </w:p>
    <w:tbl>
      <w:tblPr>
        <w:tblStyle w:val="Table3"/>
        <w:tblW w:w="10635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10"/>
        <w:gridCol w:w="3975"/>
        <w:gridCol w:w="600"/>
        <w:gridCol w:w="600"/>
        <w:gridCol w:w="600"/>
        <w:gridCol w:w="540"/>
        <w:gridCol w:w="810"/>
        <w:tblGridChange w:id="0">
          <w:tblGrid>
            <w:gridCol w:w="3510"/>
            <w:gridCol w:w="3975"/>
            <w:gridCol w:w="600"/>
            <w:gridCol w:w="600"/>
            <w:gridCol w:w="600"/>
            <w:gridCol w:w="540"/>
            <w:gridCol w:w="81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F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Предметные области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Учебные предметы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F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Количество часов в год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Всего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IV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Обязательная часть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 и литературное чтение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Родной язык и литературное чтение на родном языке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Родной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 на родном языке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Иностранный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Иностранный язык (английский язык)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и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Обществознание и естествознание </w:t>
            </w:r>
          </w:p>
          <w:p w:rsidR="00000000" w:rsidDel="00000000" w:rsidP="00000000" w:rsidRDefault="00000000" w:rsidRPr="00000000" w14:paraId="0000013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(Окружающий мир)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Окружающий мир </w:t>
            </w:r>
          </w:p>
          <w:p w:rsidR="00000000" w:rsidDel="00000000" w:rsidP="00000000" w:rsidRDefault="00000000" w:rsidRPr="00000000" w14:paraId="0000013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Основы религиозных культур и светской этики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Основы религиозных культур и светской этики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45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Искусство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Изобразительное искусство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1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Итого: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86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68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Часть, формируемая участниками  образовательных отношений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F">
            <w:pPr>
              <w:pageBreakBefore w:val="0"/>
              <w:spacing w:after="0" w:line="240" w:lineRule="auto"/>
              <w:ind w:right="-205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 и литературное чтение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pageBreakBefore w:val="0"/>
              <w:spacing w:after="0" w:line="240" w:lineRule="auto"/>
              <w:ind w:left="14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76">
            <w:pPr>
              <w:pageBreakBefore w:val="0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Максимально допустимая недельная нагрузка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pageBreakBefore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17D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Формы промежуточной аттестации</w:t>
      </w:r>
    </w:p>
    <w:p w:rsidR="00000000" w:rsidDel="00000000" w:rsidP="00000000" w:rsidRDefault="00000000" w:rsidRPr="00000000" w14:paraId="0000017F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Формы промежуточной аттестации ООП начального общего образования во II-IV классах:</w:t>
      </w:r>
    </w:p>
    <w:p w:rsidR="00000000" w:rsidDel="00000000" w:rsidP="00000000" w:rsidRDefault="00000000" w:rsidRPr="00000000" w14:paraId="00000180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-устно: проверка уровня сформированности читательской культуры;</w:t>
      </w:r>
    </w:p>
    <w:p w:rsidR="00000000" w:rsidDel="00000000" w:rsidP="00000000" w:rsidRDefault="00000000" w:rsidRPr="00000000" w14:paraId="00000181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-письменно: контрольная работа, диагностическая работа по сформированности УУД,  тестирование, мониторинги, включая ВПР и региональные диагностические работы.</w:t>
      </w:r>
    </w:p>
    <w:p w:rsidR="00000000" w:rsidDel="00000000" w:rsidP="00000000" w:rsidRDefault="00000000" w:rsidRPr="00000000" w14:paraId="00000182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Итоговая отметка обучающихся начальной школы является комплексной и включает в себя три компонента: - предметные знания и умения (в динамике), - метапредметные УУД,</w:t>
      </w:r>
    </w:p>
    <w:p w:rsidR="00000000" w:rsidDel="00000000" w:rsidP="00000000" w:rsidRDefault="00000000" w:rsidRPr="00000000" w14:paraId="00000183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портфель достижений обучающегося.</w:t>
      </w:r>
    </w:p>
    <w:p w:rsidR="00000000" w:rsidDel="00000000" w:rsidP="00000000" w:rsidRDefault="00000000" w:rsidRPr="00000000" w14:paraId="00000184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Оценка предметных результатов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ведётся каждым учителем в ходе процедур текущей, тематической, промежуточной и итоговой оценки, а также администрацией образовательной организации в ходе внутришкольного мониторинга.</w:t>
      </w:r>
    </w:p>
    <w:p w:rsidR="00000000" w:rsidDel="00000000" w:rsidP="00000000" w:rsidRDefault="00000000" w:rsidRPr="00000000" w14:paraId="00000185">
      <w:pPr>
        <w:pageBreakBefore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ценкой метапредметных результатов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являются мониторинги УУД и защита проектов. Результатом (продуктом) проектной деятельности может быть любая из следующих работ:</w:t>
      </w:r>
    </w:p>
    <w:p w:rsidR="00000000" w:rsidDel="00000000" w:rsidP="00000000" w:rsidRDefault="00000000" w:rsidRPr="00000000" w14:paraId="00000186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письменная работа (доклад, аналитические материалы, обзорные материалы, отчёты о проведённых исследованиях и др.);</w:t>
      </w:r>
    </w:p>
    <w:p w:rsidR="00000000" w:rsidDel="00000000" w:rsidP="00000000" w:rsidRDefault="00000000" w:rsidRPr="00000000" w14:paraId="00000187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художественная творческая работа (в области литературы, музыки, изобразительного искусства)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презентации. в) материальный объект, макет, иное конструкторское изделие. </w:t>
      </w:r>
    </w:p>
    <w:p w:rsidR="00000000" w:rsidDel="00000000" w:rsidP="00000000" w:rsidRDefault="00000000" w:rsidRPr="00000000" w14:paraId="00000188">
      <w:pPr>
        <w:pageBreakBefore w:val="0"/>
        <w:tabs>
          <w:tab w:val="left" w:pos="0"/>
        </w:tabs>
        <w:spacing w:after="0" w:line="240" w:lineRule="auto"/>
        <w:ind w:firstLine="993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Портфель достижений как накопительная оценка личностных, предметных и метапредметных результатов обучающихся при освоении ООП НОО за 4-х летний срок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ageBreakBefore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Формы промежуточной аттестации в I-IV классах на 2021-2022 учебный год</w:t>
      </w:r>
    </w:p>
    <w:p w:rsidR="00000000" w:rsidDel="00000000" w:rsidP="00000000" w:rsidRDefault="00000000" w:rsidRPr="00000000" w14:paraId="0000018A">
      <w:pPr>
        <w:pageBreakBefore w:val="0"/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7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61"/>
        <w:gridCol w:w="1825"/>
        <w:gridCol w:w="426"/>
        <w:gridCol w:w="430"/>
        <w:gridCol w:w="496"/>
        <w:gridCol w:w="491"/>
        <w:gridCol w:w="302"/>
        <w:gridCol w:w="403"/>
        <w:gridCol w:w="496"/>
        <w:gridCol w:w="483"/>
        <w:gridCol w:w="310"/>
        <w:gridCol w:w="403"/>
        <w:gridCol w:w="496"/>
        <w:gridCol w:w="483"/>
        <w:gridCol w:w="310"/>
        <w:gridCol w:w="403"/>
        <w:gridCol w:w="496"/>
        <w:gridCol w:w="483"/>
        <w:tblGridChange w:id="0">
          <w:tblGrid>
            <w:gridCol w:w="1861"/>
            <w:gridCol w:w="1825"/>
            <w:gridCol w:w="426"/>
            <w:gridCol w:w="430"/>
            <w:gridCol w:w="496"/>
            <w:gridCol w:w="491"/>
            <w:gridCol w:w="302"/>
            <w:gridCol w:w="403"/>
            <w:gridCol w:w="496"/>
            <w:gridCol w:w="483"/>
            <w:gridCol w:w="310"/>
            <w:gridCol w:w="403"/>
            <w:gridCol w:w="496"/>
            <w:gridCol w:w="483"/>
            <w:gridCol w:w="310"/>
            <w:gridCol w:w="403"/>
            <w:gridCol w:w="496"/>
            <w:gridCol w:w="483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B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Предметная область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C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Учебный предмет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8D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классы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1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 классы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5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классы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99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 классы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1A0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1A1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1A2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1A3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1A4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1A5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1A6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1A7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1A8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1A9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1AA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IV</w:t>
            </w:r>
          </w:p>
        </w:tc>
        <w:tc>
          <w:tcPr/>
          <w:p w:rsidR="00000000" w:rsidDel="00000000" w:rsidP="00000000" w:rsidRDefault="00000000" w:rsidRPr="00000000" w14:paraId="000001AB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1AC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</w:t>
            </w:r>
          </w:p>
        </w:tc>
        <w:tc>
          <w:tcPr/>
          <w:p w:rsidR="00000000" w:rsidDel="00000000" w:rsidP="00000000" w:rsidRDefault="00000000" w:rsidRPr="00000000" w14:paraId="000001AD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III</w:t>
            </w:r>
          </w:p>
        </w:tc>
        <w:tc>
          <w:tcPr/>
          <w:p w:rsidR="00000000" w:rsidDel="00000000" w:rsidP="00000000" w:rsidRDefault="00000000" w:rsidRPr="00000000" w14:paraId="000001AE">
            <w:pPr>
              <w:pageBreakBefore w:val="0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IV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AF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 и литературное чтение</w:t>
            </w:r>
          </w:p>
        </w:tc>
        <w:tc>
          <w:tcPr/>
          <w:p w:rsidR="00000000" w:rsidDel="00000000" w:rsidP="00000000" w:rsidRDefault="00000000" w:rsidRPr="00000000" w14:paraId="000001B0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B1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1B2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</w:t>
            </w:r>
          </w:p>
        </w:tc>
        <w:tc>
          <w:tcPr/>
          <w:p w:rsidR="00000000" w:rsidDel="00000000" w:rsidP="00000000" w:rsidRDefault="00000000" w:rsidRPr="00000000" w14:paraId="000001B5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1B6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1BA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ВПР</w:t>
            </w:r>
          </w:p>
        </w:tc>
        <w:tc>
          <w:tcPr/>
          <w:p w:rsidR="00000000" w:rsidDel="00000000" w:rsidP="00000000" w:rsidRDefault="00000000" w:rsidRPr="00000000" w14:paraId="000001BE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C3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1C4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1C8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1CB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1CC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1CF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Иностранный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Иностранный язык (английский)</w:t>
            </w:r>
          </w:p>
        </w:tc>
        <w:tc>
          <w:tcPr/>
          <w:p w:rsidR="00000000" w:rsidDel="00000000" w:rsidP="00000000" w:rsidRDefault="00000000" w:rsidRPr="00000000" w14:paraId="000001D5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</w:t>
            </w:r>
          </w:p>
        </w:tc>
        <w:tc>
          <w:tcPr/>
          <w:p w:rsidR="00000000" w:rsidDel="00000000" w:rsidP="00000000" w:rsidRDefault="00000000" w:rsidRPr="00000000" w14:paraId="000001DD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</w:t>
            </w:r>
          </w:p>
        </w:tc>
        <w:tc>
          <w:tcPr/>
          <w:p w:rsidR="00000000" w:rsidDel="00000000" w:rsidP="00000000" w:rsidRDefault="00000000" w:rsidRPr="00000000" w14:paraId="000001E1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5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 </w:t>
              <w:br w:type="textWrapping"/>
              <w:t xml:space="preserve">и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E7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1E8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</w:t>
            </w:r>
          </w:p>
        </w:tc>
        <w:tc>
          <w:tcPr/>
          <w:p w:rsidR="00000000" w:rsidDel="00000000" w:rsidP="00000000" w:rsidRDefault="00000000" w:rsidRPr="00000000" w14:paraId="000001EB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1EC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1F0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ВПР</w:t>
            </w:r>
          </w:p>
        </w:tc>
        <w:tc>
          <w:tcPr/>
          <w:p w:rsidR="00000000" w:rsidDel="00000000" w:rsidP="00000000" w:rsidRDefault="00000000" w:rsidRPr="00000000" w14:paraId="000001F4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pageBreakBefore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7">
            <w:pPr>
              <w:pageBreakBefore w:val="0"/>
              <w:ind w:right="-108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Обществознание и естествознание</w:t>
            </w:r>
          </w:p>
          <w:p w:rsidR="00000000" w:rsidDel="00000000" w:rsidP="00000000" w:rsidRDefault="00000000" w:rsidRPr="00000000" w14:paraId="000001F8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(Окружающий мир)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Окружающий мир </w:t>
            </w:r>
          </w:p>
          <w:p w:rsidR="00000000" w:rsidDel="00000000" w:rsidP="00000000" w:rsidRDefault="00000000" w:rsidRPr="00000000" w14:paraId="000001FA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B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1FC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200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</w:t>
            </w:r>
          </w:p>
        </w:tc>
        <w:tc>
          <w:tcPr/>
          <w:p w:rsidR="00000000" w:rsidDel="00000000" w:rsidP="00000000" w:rsidRDefault="00000000" w:rsidRPr="00000000" w14:paraId="00000201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</w:t>
            </w:r>
          </w:p>
        </w:tc>
        <w:tc>
          <w:tcPr/>
          <w:p w:rsidR="00000000" w:rsidDel="00000000" w:rsidP="00000000" w:rsidRDefault="00000000" w:rsidRPr="00000000" w14:paraId="00000202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203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204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</w:t>
            </w:r>
          </w:p>
        </w:tc>
        <w:tc>
          <w:tcPr/>
          <w:p w:rsidR="00000000" w:rsidDel="00000000" w:rsidP="00000000" w:rsidRDefault="00000000" w:rsidRPr="00000000" w14:paraId="00000205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</w:t>
            </w:r>
          </w:p>
        </w:tc>
        <w:tc>
          <w:tcPr/>
          <w:p w:rsidR="00000000" w:rsidDel="00000000" w:rsidP="00000000" w:rsidRDefault="00000000" w:rsidRPr="00000000" w14:paraId="00000206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207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ВПР</w:t>
            </w:r>
          </w:p>
        </w:tc>
        <w:tc>
          <w:tcPr/>
          <w:p w:rsidR="00000000" w:rsidDel="00000000" w:rsidP="00000000" w:rsidRDefault="00000000" w:rsidRPr="00000000" w14:paraId="00000208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</w:t>
            </w:r>
          </w:p>
        </w:tc>
        <w:tc>
          <w:tcPr/>
          <w:p w:rsidR="00000000" w:rsidDel="00000000" w:rsidP="00000000" w:rsidRDefault="00000000" w:rsidRPr="00000000" w14:paraId="00000209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</w:t>
            </w:r>
          </w:p>
        </w:tc>
        <w:tc>
          <w:tcPr/>
          <w:p w:rsidR="00000000" w:rsidDel="00000000" w:rsidP="00000000" w:rsidRDefault="00000000" w:rsidRPr="00000000" w14:paraId="0000020A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ВПР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B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Основы религиозных культур и светской этики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Основы религиозных культур и светской этики</w:t>
            </w:r>
          </w:p>
        </w:tc>
        <w:tc>
          <w:tcPr/>
          <w:p w:rsidR="00000000" w:rsidDel="00000000" w:rsidP="00000000" w:rsidRDefault="00000000" w:rsidRPr="00000000" w14:paraId="0000020D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1E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Искусство</w:t>
            </w:r>
          </w:p>
        </w:tc>
        <w:tc>
          <w:tcPr/>
          <w:p w:rsidR="00000000" w:rsidDel="00000000" w:rsidP="00000000" w:rsidRDefault="00000000" w:rsidRPr="00000000" w14:paraId="0000021F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220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225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228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229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22C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232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233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237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23A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23B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23E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2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244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245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249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24C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24D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  <w:tc>
          <w:tcPr/>
          <w:p w:rsidR="00000000" w:rsidDel="00000000" w:rsidP="00000000" w:rsidRDefault="00000000" w:rsidRPr="00000000" w14:paraId="00000250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4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</w:t>
            </w:r>
          </w:p>
          <w:p w:rsidR="00000000" w:rsidDel="00000000" w:rsidP="00000000" w:rsidRDefault="00000000" w:rsidRPr="00000000" w14:paraId="00000255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pageBreakBefore w:val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57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</w:t>
            </w:r>
          </w:p>
        </w:tc>
        <w:tc>
          <w:tcPr/>
          <w:p w:rsidR="00000000" w:rsidDel="00000000" w:rsidP="00000000" w:rsidRDefault="00000000" w:rsidRPr="00000000" w14:paraId="0000025D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</w:t>
            </w:r>
          </w:p>
        </w:tc>
        <w:tc>
          <w:tcPr/>
          <w:p w:rsidR="00000000" w:rsidDel="00000000" w:rsidP="00000000" w:rsidRDefault="00000000" w:rsidRPr="00000000" w14:paraId="0000025F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</w:t>
            </w:r>
          </w:p>
        </w:tc>
        <w:tc>
          <w:tcPr/>
          <w:p w:rsidR="00000000" w:rsidDel="00000000" w:rsidP="00000000" w:rsidRDefault="00000000" w:rsidRPr="00000000" w14:paraId="00000261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</w:t>
            </w:r>
          </w:p>
        </w:tc>
        <w:tc>
          <w:tcPr/>
          <w:p w:rsidR="00000000" w:rsidDel="00000000" w:rsidP="00000000" w:rsidRDefault="00000000" w:rsidRPr="00000000" w14:paraId="00000263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pageBreakBefore w:val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</w:t>
            </w:r>
          </w:p>
        </w:tc>
      </w:tr>
    </w:tbl>
    <w:p w:rsidR="00000000" w:rsidDel="00000000" w:rsidP="00000000" w:rsidRDefault="00000000" w:rsidRPr="00000000" w14:paraId="00000267">
      <w:pPr>
        <w:pageBreakBefore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pageBreakBefore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 – диагностическая работа; </w:t>
      </w:r>
    </w:p>
    <w:p w:rsidR="00000000" w:rsidDel="00000000" w:rsidP="00000000" w:rsidRDefault="00000000" w:rsidRPr="00000000" w14:paraId="00000269">
      <w:pPr>
        <w:pageBreakBefore w:val="0"/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ВПР –  всероссийские проверочные работы</w:t>
      </w:r>
    </w:p>
    <w:p w:rsidR="00000000" w:rsidDel="00000000" w:rsidP="00000000" w:rsidRDefault="00000000" w:rsidRPr="00000000" w14:paraId="0000026A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КР- контрольная работа; </w:t>
      </w:r>
    </w:p>
    <w:p w:rsidR="00000000" w:rsidDel="00000000" w:rsidP="00000000" w:rsidRDefault="00000000" w:rsidRPr="00000000" w14:paraId="0000026B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Т- тестирование; </w:t>
      </w:r>
    </w:p>
    <w:p w:rsidR="00000000" w:rsidDel="00000000" w:rsidP="00000000" w:rsidRDefault="00000000" w:rsidRPr="00000000" w14:paraId="0000026C">
      <w:pPr>
        <w:pageBreakBefore w:val="0"/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З- зачёт</w:t>
      </w:r>
    </w:p>
    <w:p w:rsidR="00000000" w:rsidDel="00000000" w:rsidP="00000000" w:rsidRDefault="00000000" w:rsidRPr="00000000" w14:paraId="0000026D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8" w:type="default"/>
      <w:type w:val="nextPage"/>
      <w:pgSz w:h="16838" w:w="11906" w:orient="portrait"/>
      <w:pgMar w:bottom="142" w:top="284" w:left="851" w:right="707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C458E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link w:val="a4"/>
    <w:uiPriority w:val="99"/>
    <w:qFormat w:val="1"/>
    <w:rsid w:val="00C458E0"/>
    <w:pPr>
      <w:ind w:left="720"/>
      <w:contextualSpacing w:val="1"/>
    </w:pPr>
  </w:style>
  <w:style w:type="character" w:styleId="a4" w:customStyle="1">
    <w:name w:val="Абзац списка Знак"/>
    <w:link w:val="a3"/>
    <w:uiPriority w:val="99"/>
    <w:locked w:val="1"/>
    <w:rsid w:val="00C458E0"/>
  </w:style>
  <w:style w:type="paragraph" w:styleId="a5">
    <w:name w:val="header"/>
    <w:basedOn w:val="a"/>
    <w:link w:val="a6"/>
    <w:uiPriority w:val="99"/>
    <w:semiHidden w:val="1"/>
    <w:unhideWhenUsed w:val="1"/>
    <w:rsid w:val="00C458E0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semiHidden w:val="1"/>
    <w:rsid w:val="00C458E0"/>
  </w:style>
  <w:style w:type="paragraph" w:styleId="a7">
    <w:name w:val="footer"/>
    <w:basedOn w:val="a"/>
    <w:link w:val="a8"/>
    <w:uiPriority w:val="99"/>
    <w:unhideWhenUsed w:val="1"/>
    <w:rsid w:val="00C458E0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C458E0"/>
  </w:style>
  <w:style w:type="table" w:styleId="a9">
    <w:name w:val="Table Grid"/>
    <w:basedOn w:val="a1"/>
    <w:uiPriority w:val="59"/>
    <w:rsid w:val="00C458E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lFdQLf4vQ1K9jhEZvDEyyOsclA==">AMUW2mWzJXfrUv9T0sKogynPM9OwQ3Z9g1xhQIqOP36Fc0J10OieeHiyGd33xK07D2TahA3ypBPCPz6ZZljfyZURyX+xOuhP4TxxNKZKal5MJg6pa1fKL/ImdgqzhK/UBJTZxGeeTtyqgxjpQwUWnRIjX76DiwmAEg==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2021-03-30T08:44:00Z</dcterms:created>
  <dc:creator>Учитель Школы</dc:creator>
</cp:coreProperties>
</file>