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109" w:rsidRPr="00A81109" w:rsidRDefault="00A81109" w:rsidP="00A8110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6"/>
          <w:szCs w:val="26"/>
        </w:rPr>
        <w:t xml:space="preserve">Итоговая </w:t>
      </w:r>
      <w:r w:rsidRPr="00A81109">
        <w:rPr>
          <w:b/>
          <w:bCs/>
          <w:color w:val="000000"/>
          <w:sz w:val="28"/>
          <w:szCs w:val="28"/>
        </w:rPr>
        <w:t xml:space="preserve">работа по изобразительному искусству </w:t>
      </w:r>
      <w:r>
        <w:rPr>
          <w:b/>
          <w:bCs/>
          <w:color w:val="000000"/>
          <w:sz w:val="28"/>
          <w:szCs w:val="28"/>
        </w:rPr>
        <w:t>-</w:t>
      </w:r>
      <w:r w:rsidRPr="00A81109">
        <w:rPr>
          <w:b/>
          <w:bCs/>
          <w:color w:val="000000"/>
          <w:sz w:val="28"/>
          <w:szCs w:val="28"/>
        </w:rPr>
        <w:t xml:space="preserve"> 3 класс </w:t>
      </w:r>
    </w:p>
    <w:p w:rsidR="00A81109" w:rsidRPr="00A81109" w:rsidRDefault="00A81109" w:rsidP="00A81109">
      <w:pPr>
        <w:shd w:val="clear" w:color="auto" w:fill="FFFFFF"/>
        <w:jc w:val="center"/>
        <w:rPr>
          <w:color w:val="000000"/>
        </w:rPr>
      </w:pPr>
      <w:r w:rsidRPr="00A81109">
        <w:rPr>
          <w:color w:val="000000"/>
        </w:rPr>
        <w:t xml:space="preserve">УМК «Школа России» - </w:t>
      </w:r>
      <w:r w:rsidR="004F3431">
        <w:rPr>
          <w:color w:val="000000"/>
        </w:rPr>
        <w:t xml:space="preserve">Изобразительное искусство – </w:t>
      </w:r>
      <w:proofErr w:type="spellStart"/>
      <w:r w:rsidR="004F3431">
        <w:rPr>
          <w:color w:val="000000"/>
        </w:rPr>
        <w:t>под</w:t>
      </w:r>
      <w:proofErr w:type="gramStart"/>
      <w:r w:rsidR="004F3431">
        <w:rPr>
          <w:color w:val="000000"/>
        </w:rPr>
        <w:t>.р</w:t>
      </w:r>
      <w:proofErr w:type="gramEnd"/>
      <w:r w:rsidR="004F3431">
        <w:rPr>
          <w:color w:val="000000"/>
        </w:rPr>
        <w:t>ед</w:t>
      </w:r>
      <w:proofErr w:type="spellEnd"/>
      <w:r w:rsidR="004F3431">
        <w:rPr>
          <w:color w:val="000000"/>
        </w:rPr>
        <w:t xml:space="preserve">. </w:t>
      </w:r>
      <w:proofErr w:type="spellStart"/>
      <w:r w:rsidR="004F3431">
        <w:rPr>
          <w:color w:val="000000"/>
        </w:rPr>
        <w:t>Неменского</w:t>
      </w:r>
      <w:proofErr w:type="spellEnd"/>
    </w:p>
    <w:p w:rsidR="00A81109" w:rsidRDefault="00A81109" w:rsidP="00A81109">
      <w:pPr>
        <w:shd w:val="clear" w:color="auto" w:fill="FFFFFF"/>
        <w:jc w:val="both"/>
        <w:rPr>
          <w:b/>
          <w:bCs/>
          <w:i/>
          <w:iCs/>
          <w:color w:val="000000"/>
        </w:rPr>
      </w:pP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  <w:color w:val="000000"/>
        </w:rPr>
      </w:pPr>
      <w:r w:rsidRPr="00A81109">
        <w:rPr>
          <w:b/>
          <w:bCs/>
          <w:i/>
          <w:iCs/>
          <w:color w:val="000000"/>
        </w:rPr>
        <w:t>Назначение итоговой работы</w:t>
      </w:r>
    </w:p>
    <w:p w:rsidR="00A81109" w:rsidRPr="00A81109" w:rsidRDefault="00A81109" w:rsidP="004F3431">
      <w:pPr>
        <w:shd w:val="clear" w:color="auto" w:fill="FFFFFF"/>
        <w:jc w:val="both"/>
        <w:rPr>
          <w:color w:val="000000"/>
        </w:rPr>
      </w:pPr>
      <w:r w:rsidRPr="00A81109">
        <w:rPr>
          <w:color w:val="000000"/>
        </w:rPr>
        <w:t xml:space="preserve">Работа предназначена для проведения процедуры </w:t>
      </w:r>
      <w:r>
        <w:rPr>
          <w:color w:val="000000"/>
        </w:rPr>
        <w:t xml:space="preserve">итогового </w:t>
      </w:r>
      <w:r w:rsidRPr="00A81109">
        <w:rPr>
          <w:color w:val="000000"/>
        </w:rPr>
        <w:t xml:space="preserve">контроля индивидуальных достижений обучающихся в образовательном учреждении по предметной области «Изобразительное искусство». </w:t>
      </w:r>
      <w:r w:rsidRPr="00A81109">
        <w:rPr>
          <w:color w:val="000000"/>
          <w:u w:val="single"/>
        </w:rPr>
        <w:t>Основной целью</w:t>
      </w:r>
      <w:r w:rsidRPr="00A81109">
        <w:rPr>
          <w:color w:val="000000"/>
        </w:rPr>
        <w:t xml:space="preserve"> работы является проверка и оценка способности </w:t>
      </w:r>
      <w:r w:rsidR="004F3431">
        <w:rPr>
          <w:color w:val="000000"/>
        </w:rPr>
        <w:t>обучающихся</w:t>
      </w:r>
      <w:bookmarkStart w:id="0" w:name="_GoBack"/>
      <w:bookmarkEnd w:id="0"/>
      <w:r w:rsidRPr="00A81109">
        <w:rPr>
          <w:color w:val="000000"/>
        </w:rPr>
        <w:t xml:space="preserve"> начальной школы применять полученные в процессе изучения предмета знания для решения разнообразных задач учебного и практического характера. </w:t>
      </w: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  <w:color w:val="000000"/>
        </w:rPr>
      </w:pPr>
      <w:r w:rsidRPr="00A81109">
        <w:rPr>
          <w:b/>
          <w:bCs/>
          <w:i/>
          <w:iCs/>
          <w:color w:val="000000"/>
        </w:rPr>
        <w:t>Дата проведения</w:t>
      </w: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  <w:color w:val="000000"/>
        </w:rPr>
      </w:pPr>
      <w:r>
        <w:rPr>
          <w:color w:val="000000"/>
        </w:rPr>
        <w:t>Итоговая работа проводится в ма</w:t>
      </w:r>
      <w:r w:rsidRPr="00A81109">
        <w:rPr>
          <w:color w:val="000000"/>
        </w:rPr>
        <w:t>е</w:t>
      </w:r>
      <w:r>
        <w:rPr>
          <w:color w:val="000000"/>
        </w:rPr>
        <w:t>.</w:t>
      </w: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  <w:color w:val="000000"/>
        </w:rPr>
      </w:pPr>
      <w:r w:rsidRPr="00A81109">
        <w:rPr>
          <w:b/>
          <w:bCs/>
          <w:i/>
          <w:iCs/>
          <w:color w:val="000000"/>
        </w:rPr>
        <w:t>Условия проведения итоговой работы</w:t>
      </w:r>
    </w:p>
    <w:p w:rsidR="00A81109" w:rsidRPr="00A81109" w:rsidRDefault="00A81109" w:rsidP="00A81109">
      <w:pPr>
        <w:shd w:val="clear" w:color="auto" w:fill="FFFFFF"/>
        <w:jc w:val="both"/>
      </w:pPr>
      <w:r w:rsidRPr="00A81109">
        <w:rPr>
          <w:color w:val="000000"/>
        </w:rPr>
        <w:t xml:space="preserve">Работа проводится в течение 45 минут. </w:t>
      </w:r>
      <w:proofErr w:type="gramStart"/>
      <w:r w:rsidRPr="00A81109">
        <w:rPr>
          <w:color w:val="000000"/>
        </w:rPr>
        <w:t>Обучающиеся</w:t>
      </w:r>
      <w:proofErr w:type="gramEnd"/>
      <w:r w:rsidRPr="00A81109">
        <w:rPr>
          <w:color w:val="000000"/>
        </w:rPr>
        <w:t xml:space="preserve"> оформляют работу на листах А-4 с печатным текстом. Для работы необходима простой карандаш</w:t>
      </w:r>
      <w:r>
        <w:rPr>
          <w:color w:val="000000"/>
        </w:rPr>
        <w:t>, ручка, цветные кара</w:t>
      </w:r>
      <w:r w:rsidRPr="00A81109">
        <w:rPr>
          <w:color w:val="000000"/>
        </w:rPr>
        <w:t xml:space="preserve">ндаши. </w:t>
      </w: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</w:rPr>
      </w:pPr>
      <w:r w:rsidRPr="00A81109">
        <w:rPr>
          <w:b/>
          <w:bCs/>
          <w:i/>
          <w:iCs/>
          <w:color w:val="000000"/>
        </w:rPr>
        <w:t>Структура и содержание итоговой работы</w:t>
      </w:r>
    </w:p>
    <w:p w:rsidR="00A81109" w:rsidRPr="00D47820" w:rsidRDefault="00A81109" w:rsidP="00D47820">
      <w:pPr>
        <w:jc w:val="both"/>
      </w:pPr>
      <w:r w:rsidRPr="00A81109">
        <w:rPr>
          <w:color w:val="000000"/>
        </w:rPr>
        <w:t xml:space="preserve">Работа предназначена для проведения процедуры итогового контроля индивидуальных достижений обучающихся в образовательном учреждении по предметной области «Изобразительное искусство». </w:t>
      </w:r>
      <w:r w:rsidRPr="00D47820">
        <w:t>Работа направлена на проверку результатов освоения программы по основным разделам:</w:t>
      </w:r>
      <w:r w:rsidR="00D47820">
        <w:rPr>
          <w:b/>
          <w:bCs/>
          <w:shd w:val="clear" w:color="auto" w:fill="FFFFFF"/>
        </w:rPr>
        <w:t xml:space="preserve"> </w:t>
      </w:r>
      <w:r w:rsidR="00D47820" w:rsidRPr="00D47820">
        <w:rPr>
          <w:bCs/>
          <w:color w:val="000000"/>
          <w:shd w:val="clear" w:color="auto" w:fill="FFFFFF"/>
        </w:rPr>
        <w:t>Искусство в твоем доме</w:t>
      </w:r>
      <w:r w:rsidRPr="00D47820">
        <w:rPr>
          <w:bCs/>
          <w:color w:val="000000"/>
          <w:shd w:val="clear" w:color="auto" w:fill="FFFFFF"/>
        </w:rPr>
        <w:t>,</w:t>
      </w:r>
      <w:r w:rsidRPr="00A81109">
        <w:rPr>
          <w:b/>
          <w:bCs/>
          <w:color w:val="000000"/>
          <w:shd w:val="clear" w:color="auto" w:fill="FFFFFF"/>
        </w:rPr>
        <w:t xml:space="preserve"> </w:t>
      </w:r>
      <w:r w:rsidR="00D47820" w:rsidRPr="0071773C">
        <w:t>Художник и зрелище</w:t>
      </w:r>
      <w:r w:rsidR="00D47820">
        <w:t>,</w:t>
      </w:r>
      <w:r w:rsidR="00D47820" w:rsidRPr="00D47820">
        <w:t xml:space="preserve"> </w:t>
      </w:r>
      <w:r w:rsidR="00D47820" w:rsidRPr="0071773C">
        <w:t>Художник и музей</w:t>
      </w:r>
      <w:r w:rsidR="00D47820">
        <w:t>.</w:t>
      </w:r>
    </w:p>
    <w:p w:rsidR="00A81109" w:rsidRPr="00A81109" w:rsidRDefault="00A81109" w:rsidP="00A81109">
      <w:pPr>
        <w:shd w:val="clear" w:color="auto" w:fill="FFFFFF"/>
        <w:jc w:val="both"/>
        <w:rPr>
          <w:rFonts w:ascii="Calibri" w:hAnsi="Calibri"/>
          <w:color w:val="000000"/>
        </w:rPr>
      </w:pPr>
      <w:r w:rsidRPr="00A81109">
        <w:rPr>
          <w:b/>
          <w:bCs/>
          <w:i/>
          <w:iCs/>
          <w:color w:val="000000"/>
        </w:rPr>
        <w:t>Шкала оценивания.</w:t>
      </w:r>
    </w:p>
    <w:p w:rsidR="00A81109" w:rsidRPr="00A81109" w:rsidRDefault="00A81109" w:rsidP="00A8110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A81109">
        <w:rPr>
          <w:color w:val="000000"/>
        </w:rPr>
        <w:t>Исправления, сделанные ребенком в тестах, ошибкой не считаются. За каждый правильный ответ ставится 1 балл.</w:t>
      </w:r>
    </w:p>
    <w:p w:rsidR="00A81109" w:rsidRPr="00A81109" w:rsidRDefault="00A81109" w:rsidP="00A8110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A81109">
        <w:rPr>
          <w:color w:val="000000"/>
        </w:rPr>
        <w:t>80 – 100% от максимального количества баллов – оценка «5».</w:t>
      </w:r>
    </w:p>
    <w:p w:rsidR="00A81109" w:rsidRPr="00A81109" w:rsidRDefault="00A81109" w:rsidP="00A8110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A81109">
        <w:rPr>
          <w:color w:val="000000"/>
        </w:rPr>
        <w:t>60 – 80% - оценка «4».</w:t>
      </w:r>
    </w:p>
    <w:p w:rsidR="00A81109" w:rsidRPr="00A81109" w:rsidRDefault="00A81109" w:rsidP="00A8110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A81109">
        <w:rPr>
          <w:color w:val="000000"/>
        </w:rPr>
        <w:t>40 – 60 % - оценка «3».</w:t>
      </w:r>
    </w:p>
    <w:p w:rsidR="00A81109" w:rsidRPr="00A81109" w:rsidRDefault="00A81109" w:rsidP="00A8110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A81109">
        <w:rPr>
          <w:color w:val="000000"/>
        </w:rPr>
        <w:t>0 - 40% - оценка «2»</w:t>
      </w:r>
    </w:p>
    <w:p w:rsidR="009F6A90" w:rsidRDefault="009F6A90" w:rsidP="009F6A90">
      <w:pPr>
        <w:jc w:val="center"/>
        <w:outlineLvl w:val="0"/>
        <w:rPr>
          <w:b/>
          <w:sz w:val="26"/>
          <w:szCs w:val="26"/>
        </w:rPr>
      </w:pPr>
    </w:p>
    <w:p w:rsidR="00AB7EDF" w:rsidRPr="00AC3CAC" w:rsidRDefault="00AB7EDF" w:rsidP="00AB7EDF">
      <w:pPr>
        <w:spacing w:line="276" w:lineRule="auto"/>
        <w:jc w:val="center"/>
        <w:rPr>
          <w:b/>
          <w:sz w:val="28"/>
          <w:szCs w:val="28"/>
        </w:rPr>
      </w:pPr>
      <w:r w:rsidRPr="00AC3CAC">
        <w:rPr>
          <w:b/>
          <w:sz w:val="28"/>
          <w:szCs w:val="28"/>
        </w:rPr>
        <w:t xml:space="preserve">Тест </w:t>
      </w:r>
      <w:proofErr w:type="gramStart"/>
      <w:r w:rsidRPr="00AC3CAC">
        <w:rPr>
          <w:b/>
          <w:sz w:val="28"/>
          <w:szCs w:val="28"/>
        </w:rPr>
        <w:t>по</w:t>
      </w:r>
      <w:proofErr w:type="gramEnd"/>
      <w:r w:rsidRPr="00AC3CAC">
        <w:rPr>
          <w:b/>
          <w:sz w:val="28"/>
          <w:szCs w:val="28"/>
        </w:rPr>
        <w:t xml:space="preserve"> ИЗО для 3 класса</w:t>
      </w:r>
    </w:p>
    <w:p w:rsidR="00AB7EDF" w:rsidRPr="00AC3CAC" w:rsidRDefault="00AB7EDF" w:rsidP="00D47820">
      <w:pPr>
        <w:pStyle w:val="a7"/>
        <w:numPr>
          <w:ilvl w:val="0"/>
          <w:numId w:val="2"/>
        </w:numPr>
        <w:spacing w:after="200" w:line="276" w:lineRule="auto"/>
        <w:jc w:val="center"/>
      </w:pPr>
      <w:r w:rsidRPr="00AC3CAC">
        <w:t>полугодие</w:t>
      </w:r>
    </w:p>
    <w:p w:rsidR="00AB7EDF" w:rsidRPr="00AC3CAC" w:rsidRDefault="00AB7EDF" w:rsidP="00AB7EDF">
      <w:pPr>
        <w:spacing w:line="276" w:lineRule="auto"/>
        <w:ind w:left="360"/>
        <w:contextualSpacing/>
        <w:rPr>
          <w:b/>
        </w:rPr>
      </w:pPr>
      <w:proofErr w:type="gramStart"/>
      <w:r w:rsidRPr="00AC3CAC">
        <w:rPr>
          <w:b/>
          <w:lang w:val="en-US"/>
        </w:rPr>
        <w:t>I</w:t>
      </w:r>
      <w:r w:rsidRPr="00AC3CAC">
        <w:rPr>
          <w:b/>
        </w:rPr>
        <w:t>.  Прочитай</w:t>
      </w:r>
      <w:proofErr w:type="gramEnd"/>
      <w:r w:rsidRPr="00AC3CAC">
        <w:rPr>
          <w:b/>
        </w:rPr>
        <w:t xml:space="preserve"> задание, выбери правильный ответ и отметь его.</w:t>
      </w:r>
    </w:p>
    <w:p w:rsidR="00AB7EDF" w:rsidRPr="00AC3CAC" w:rsidRDefault="00AB7EDF" w:rsidP="00AB7EDF">
      <w:pPr>
        <w:spacing w:line="276" w:lineRule="auto"/>
        <w:rPr>
          <w:b/>
        </w:rPr>
      </w:pPr>
      <w:r w:rsidRPr="00AC3CAC">
        <w:t xml:space="preserve">          1.</w:t>
      </w:r>
      <w:r w:rsidRPr="00AC3CAC">
        <w:rPr>
          <w:b/>
        </w:rPr>
        <w:t xml:space="preserve">   К какому виду декоративно-прикладного искусства относится узор «розаны и купавка»?</w:t>
      </w:r>
    </w:p>
    <w:p w:rsidR="00AB7EDF" w:rsidRPr="00AC3CAC" w:rsidRDefault="00AB7EDF" w:rsidP="00AB7EDF">
      <w:pPr>
        <w:spacing w:line="276" w:lineRule="auto"/>
        <w:ind w:left="1620"/>
      </w:pPr>
      <w:r w:rsidRPr="00AC3CAC">
        <w:t>а) Гжель.</w:t>
      </w:r>
    </w:p>
    <w:p w:rsidR="00AB7EDF" w:rsidRPr="00AC3CAC" w:rsidRDefault="00AB7EDF" w:rsidP="00AB7EDF">
      <w:pPr>
        <w:spacing w:line="276" w:lineRule="auto"/>
        <w:ind w:left="1620"/>
      </w:pPr>
      <w:r w:rsidRPr="00AC3CAC">
        <w:t>б) Хохлома.</w:t>
      </w:r>
    </w:p>
    <w:p w:rsidR="00AB7EDF" w:rsidRPr="00AC3CAC" w:rsidRDefault="00AB7EDF" w:rsidP="00AB7EDF">
      <w:pPr>
        <w:spacing w:line="276" w:lineRule="auto"/>
        <w:ind w:left="1620"/>
      </w:pPr>
      <w:r w:rsidRPr="00AC3CAC">
        <w:t xml:space="preserve">в) Дымково. </w:t>
      </w:r>
    </w:p>
    <w:p w:rsidR="00AB7EDF" w:rsidRPr="00AC3CAC" w:rsidRDefault="00AB7EDF" w:rsidP="00AB7EDF">
      <w:pPr>
        <w:spacing w:line="276" w:lineRule="auto"/>
        <w:ind w:left="1620"/>
      </w:pPr>
      <w:r w:rsidRPr="00AC3CAC">
        <w:t>г) Городец.</w:t>
      </w:r>
    </w:p>
    <w:p w:rsidR="00AB7EDF" w:rsidRPr="00AC3CAC" w:rsidRDefault="00AB7EDF" w:rsidP="00AB7EDF">
      <w:pPr>
        <w:spacing w:after="200" w:line="276" w:lineRule="auto"/>
        <w:rPr>
          <w:b/>
        </w:rPr>
      </w:pPr>
      <w:r w:rsidRPr="00AC3CAC">
        <w:rPr>
          <w:b/>
        </w:rPr>
        <w:t xml:space="preserve">          2.   Как называется картина или узор из цветного стекла?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 xml:space="preserve">а) Мозаика. 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 xml:space="preserve">б) Витраж. 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 xml:space="preserve">в) Коллаж. 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>г) Аппликация.</w:t>
      </w:r>
    </w:p>
    <w:p w:rsidR="00AB7EDF" w:rsidRPr="00AC3CAC" w:rsidRDefault="00AB7EDF" w:rsidP="00AB7EDF">
      <w:pPr>
        <w:spacing w:after="200" w:line="276" w:lineRule="auto"/>
        <w:rPr>
          <w:b/>
        </w:rPr>
      </w:pPr>
      <w:r w:rsidRPr="00AC3CAC">
        <w:rPr>
          <w:b/>
        </w:rPr>
        <w:t xml:space="preserve">          3.  Как называется узор, составленный из разноцветного стекла, камушек?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 xml:space="preserve">а) Папье-маше. 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>б) Гобелен.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 xml:space="preserve">в) Витраж.  </w:t>
      </w:r>
    </w:p>
    <w:p w:rsidR="00AB7EDF" w:rsidRPr="00AC3CAC" w:rsidRDefault="00AB7EDF" w:rsidP="00AB7EDF">
      <w:pPr>
        <w:spacing w:line="276" w:lineRule="auto"/>
        <w:ind w:firstLine="1622"/>
      </w:pPr>
      <w:r w:rsidRPr="00AC3CAC">
        <w:t>г) Мозаика.</w:t>
      </w:r>
    </w:p>
    <w:p w:rsidR="00AB7EDF" w:rsidRPr="00AC3CAC" w:rsidRDefault="00AB7EDF" w:rsidP="00AB7EDF">
      <w:pPr>
        <w:spacing w:after="200" w:line="276" w:lineRule="auto"/>
      </w:pPr>
      <w:r w:rsidRPr="00AC3CAC">
        <w:rPr>
          <w:b/>
          <w:lang w:val="en-US"/>
        </w:rPr>
        <w:t>II</w:t>
      </w:r>
      <w:proofErr w:type="gramStart"/>
      <w:r w:rsidRPr="00AC3CAC">
        <w:t xml:space="preserve">.  </w:t>
      </w:r>
      <w:r w:rsidRPr="00AC3CAC">
        <w:rPr>
          <w:b/>
        </w:rPr>
        <w:t>Подпиши</w:t>
      </w:r>
      <w:proofErr w:type="gramEnd"/>
      <w:r w:rsidRPr="00AC3CAC">
        <w:rPr>
          <w:b/>
        </w:rPr>
        <w:t>, какой вид изобразительного искусства расположен под №1,  №2, №3, №4, №5</w:t>
      </w:r>
    </w:p>
    <w:tbl>
      <w:tblPr>
        <w:tblStyle w:val="a3"/>
        <w:tblW w:w="0" w:type="auto"/>
        <w:tblLook w:val="01E0"/>
      </w:tblPr>
      <w:tblGrid>
        <w:gridCol w:w="2060"/>
        <w:gridCol w:w="1952"/>
        <w:gridCol w:w="1952"/>
        <w:gridCol w:w="1863"/>
        <w:gridCol w:w="2169"/>
      </w:tblGrid>
      <w:tr w:rsidR="00AB7EDF" w:rsidRPr="00AC3CAC" w:rsidTr="00506464"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09675" cy="1362075"/>
                  <wp:effectExtent l="0" t="0" r="0" b="0"/>
                  <wp:docPr id="1" name="Рисунок 1" descr="Девочка с перс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вочка с перс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257300"/>
                  <wp:effectExtent l="0" t="0" r="0" b="0"/>
                  <wp:docPr id="2" name="Рисунок 2" descr="монументальная скульпту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монументальная скульпту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285875"/>
                  <wp:effectExtent l="0" t="0" r="0" b="0"/>
                  <wp:docPr id="3" name="Рисунок 3" descr="Церков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Церков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295400"/>
                  <wp:effectExtent l="0" t="0" r="0" b="0"/>
                  <wp:docPr id="4" name="Рисунок 4" descr="сьанковая графи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ьанковая графи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47725"/>
                  <wp:effectExtent l="0" t="0" r="0" b="0"/>
                  <wp:docPr id="5" name="Рисунок 5" descr="5FA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5FA0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76" t="67534" r="37286" b="6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EDF" w:rsidRPr="00AC3CAC" w:rsidTr="00506464"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№1 _________________</w:t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№2 ________________</w:t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№3 ________________</w:t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№4 _______________</w:t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№5 __________________</w:t>
            </w:r>
          </w:p>
        </w:tc>
      </w:tr>
    </w:tbl>
    <w:p w:rsidR="00AB7EDF" w:rsidRPr="00AC3CAC" w:rsidRDefault="00AB7EDF" w:rsidP="00AB7EDF">
      <w:pPr>
        <w:spacing w:after="200" w:line="276" w:lineRule="auto"/>
        <w:rPr>
          <w:rFonts w:ascii="Calibri" w:hAnsi="Calibri"/>
          <w:b/>
          <w:sz w:val="22"/>
          <w:szCs w:val="22"/>
        </w:rPr>
      </w:pPr>
    </w:p>
    <w:p w:rsidR="00AB7EDF" w:rsidRPr="00AC3CAC" w:rsidRDefault="00AB7EDF" w:rsidP="00AB7EDF">
      <w:pPr>
        <w:spacing w:after="200" w:line="276" w:lineRule="auto"/>
        <w:rPr>
          <w:b/>
        </w:rPr>
      </w:pPr>
      <w:r w:rsidRPr="00AC3CAC">
        <w:rPr>
          <w:b/>
          <w:lang w:val="en-US"/>
        </w:rPr>
        <w:t>III</w:t>
      </w:r>
      <w:r w:rsidRPr="00AC3CAC">
        <w:rPr>
          <w:b/>
        </w:rPr>
        <w:t>. Подпиши, к какому жанру относятся картины.</w:t>
      </w:r>
    </w:p>
    <w:tbl>
      <w:tblPr>
        <w:tblStyle w:val="a3"/>
        <w:tblW w:w="0" w:type="auto"/>
        <w:tblLook w:val="01E0"/>
      </w:tblPr>
      <w:tblGrid>
        <w:gridCol w:w="2054"/>
        <w:gridCol w:w="1837"/>
        <w:gridCol w:w="2128"/>
        <w:gridCol w:w="1816"/>
        <w:gridCol w:w="2161"/>
      </w:tblGrid>
      <w:tr w:rsidR="00AB7EDF" w:rsidRPr="00AC3CAC" w:rsidTr="00506464"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009650" cy="1133475"/>
                  <wp:effectExtent l="0" t="0" r="0" b="0"/>
                  <wp:docPr id="6" name="Рисунок 6" descr="D996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D9969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8000"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78" t="13892" r="51790" b="5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028700" cy="1219200"/>
                  <wp:effectExtent l="0" t="0" r="0" b="0"/>
                  <wp:docPr id="7" name="Рисунок 7" descr="парадный порт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парадный порт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343025" cy="1190625"/>
                  <wp:effectExtent l="0" t="0" r="0" b="0"/>
                  <wp:docPr id="8" name="Рисунок 8" descr="pale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paler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123950" cy="1257300"/>
                  <wp:effectExtent l="0" t="0" r="0" b="0"/>
                  <wp:docPr id="9" name="Рисунок 9" descr="Питер%20Класс%20-%20завтрак%20с%20ветчи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Питер%20Класс%20-%20завтрак%20с%20ветчи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190625" cy="1228725"/>
                  <wp:effectExtent l="0" t="0" r="0" b="0"/>
                  <wp:docPr id="10" name="Рисунок 10" descr="Васнец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Васнец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EDF" w:rsidRPr="00AC3CAC" w:rsidTr="00506464">
        <w:trPr>
          <w:trHeight w:val="956"/>
        </w:trPr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№1 _________________</w:t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№2 _______________</w:t>
            </w:r>
          </w:p>
        </w:tc>
        <w:tc>
          <w:tcPr>
            <w:tcW w:w="2110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№3 ________________</w:t>
            </w: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 xml:space="preserve">      №4</w:t>
            </w:r>
          </w:p>
          <w:p w:rsidR="00AB7EDF" w:rsidRPr="00AC3CAC" w:rsidRDefault="00AB7EDF" w:rsidP="00506464">
            <w:pPr>
              <w:spacing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______________</w:t>
            </w:r>
          </w:p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  <w:sz w:val="16"/>
                <w:szCs w:val="16"/>
              </w:rPr>
            </w:pPr>
          </w:p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</w:p>
        </w:tc>
        <w:tc>
          <w:tcPr>
            <w:tcW w:w="2111" w:type="dxa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№5 __________________</w:t>
            </w:r>
          </w:p>
        </w:tc>
      </w:tr>
    </w:tbl>
    <w:p w:rsidR="00AB7EDF" w:rsidRPr="00AC3CAC" w:rsidRDefault="00AB7EDF" w:rsidP="00AB7EDF">
      <w:pPr>
        <w:spacing w:after="200" w:line="276" w:lineRule="auto"/>
        <w:rPr>
          <w:b/>
          <w:noProof/>
        </w:rPr>
      </w:pPr>
    </w:p>
    <w:p w:rsidR="00AB7EDF" w:rsidRPr="00AC3CAC" w:rsidRDefault="00AB7EDF" w:rsidP="00AB7EDF">
      <w:pPr>
        <w:spacing w:after="200" w:line="276" w:lineRule="auto"/>
        <w:rPr>
          <w:b/>
        </w:rPr>
      </w:pPr>
      <w:r w:rsidRPr="00AC3CAC">
        <w:rPr>
          <w:b/>
          <w:lang w:val="en-US"/>
        </w:rPr>
        <w:t>IV</w:t>
      </w:r>
      <w:r w:rsidRPr="00AC3CAC">
        <w:rPr>
          <w:b/>
        </w:rPr>
        <w:t xml:space="preserve">. Подпиши фамилии художников, написавших </w:t>
      </w:r>
      <w:proofErr w:type="gramStart"/>
      <w:r w:rsidRPr="00AC3CAC">
        <w:rPr>
          <w:b/>
        </w:rPr>
        <w:t>эти  картины</w:t>
      </w:r>
      <w:proofErr w:type="gramEnd"/>
      <w:r w:rsidRPr="00AC3CAC">
        <w:rPr>
          <w:b/>
        </w:rPr>
        <w:t>:</w:t>
      </w:r>
    </w:p>
    <w:tbl>
      <w:tblPr>
        <w:tblStyle w:val="a3"/>
        <w:tblW w:w="0" w:type="auto"/>
        <w:tblLook w:val="01E0"/>
      </w:tblPr>
      <w:tblGrid>
        <w:gridCol w:w="2395"/>
        <w:gridCol w:w="2411"/>
        <w:gridCol w:w="2886"/>
        <w:gridCol w:w="2304"/>
      </w:tblGrid>
      <w:tr w:rsidR="00AB7EDF" w:rsidRPr="00AC3CAC" w:rsidTr="00506464">
        <w:trPr>
          <w:trHeight w:val="2470"/>
        </w:trPr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200150" cy="1333500"/>
                  <wp:effectExtent l="0" t="0" r="0" b="0"/>
                  <wp:docPr id="11" name="Рисунок 11" descr="C881F7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C881F7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21" t="19334" r="7828" b="44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000125" cy="1362075"/>
                  <wp:effectExtent l="0" t="0" r="0" b="0"/>
                  <wp:docPr id="12" name="Рисунок 12" descr="D724D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D724D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48" t="11607" r="25401" b="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695450" cy="1095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162050" cy="1514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EDF" w:rsidRPr="00AC3CAC" w:rsidTr="00506464"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№1   _______________</w:t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№2 ________________</w:t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№3 ________________</w:t>
            </w:r>
          </w:p>
        </w:tc>
        <w:tc>
          <w:tcPr>
            <w:tcW w:w="0" w:type="auto"/>
          </w:tcPr>
          <w:p w:rsidR="00AB7EDF" w:rsidRPr="00AC3CAC" w:rsidRDefault="00AB7EDF" w:rsidP="00506464">
            <w:pPr>
              <w:spacing w:after="200" w:line="276" w:lineRule="auto"/>
              <w:rPr>
                <w:rFonts w:ascii="Calibri" w:hAnsi="Calibri"/>
                <w:i/>
              </w:rPr>
            </w:pPr>
            <w:r w:rsidRPr="00AC3CAC">
              <w:rPr>
                <w:rFonts w:ascii="Calibri" w:hAnsi="Calibri"/>
                <w:i/>
              </w:rPr>
              <w:t>№4 _______________</w:t>
            </w:r>
          </w:p>
        </w:tc>
      </w:tr>
    </w:tbl>
    <w:p w:rsidR="00AB7EDF" w:rsidRPr="00AC3CAC" w:rsidRDefault="00AB7EDF" w:rsidP="00AB7EDF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AB7EDF" w:rsidRPr="00AC3CAC" w:rsidRDefault="00AB7EDF" w:rsidP="00AB7EDF">
      <w:pPr>
        <w:spacing w:after="200" w:line="276" w:lineRule="auto"/>
        <w:rPr>
          <w:b/>
        </w:rPr>
      </w:pPr>
      <w:proofErr w:type="gramStart"/>
      <w:r w:rsidRPr="00AC3CAC">
        <w:rPr>
          <w:b/>
          <w:lang w:val="en-US"/>
        </w:rPr>
        <w:t>V</w:t>
      </w:r>
      <w:r w:rsidRPr="00AC3CAC">
        <w:rPr>
          <w:b/>
        </w:rPr>
        <w:t>.  Дополни</w:t>
      </w:r>
      <w:proofErr w:type="gramEnd"/>
      <w:r w:rsidRPr="00AC3CAC">
        <w:rPr>
          <w:b/>
        </w:rPr>
        <w:t xml:space="preserve"> предложения.      </w:t>
      </w:r>
    </w:p>
    <w:p w:rsidR="00AB7EDF" w:rsidRPr="00AC3CAC" w:rsidRDefault="00AB7EDF" w:rsidP="00AB7EDF">
      <w:pPr>
        <w:spacing w:line="276" w:lineRule="auto"/>
        <w:jc w:val="both"/>
      </w:pPr>
      <w:r w:rsidRPr="00AC3CAC">
        <w:t xml:space="preserve">1. Искусство проектировать и строить здания называется ____________________________. </w:t>
      </w:r>
    </w:p>
    <w:p w:rsidR="00AB7EDF" w:rsidRPr="00AC3CAC" w:rsidRDefault="00AB7EDF" w:rsidP="00AB7EDF">
      <w:pPr>
        <w:spacing w:line="276" w:lineRule="auto"/>
        <w:jc w:val="both"/>
      </w:pPr>
      <w:r w:rsidRPr="00AC3CAC">
        <w:t>2. Собрание предметов или произведений искусства однородных или специально подобранных в соответствии с общей темой – это ______________________________________.</w:t>
      </w:r>
    </w:p>
    <w:p w:rsidR="00AB7EDF" w:rsidRPr="00AC3CAC" w:rsidRDefault="00AB7EDF" w:rsidP="00AB7EDF">
      <w:pPr>
        <w:spacing w:line="276" w:lineRule="auto"/>
        <w:rPr>
          <w:rFonts w:ascii="Calibri" w:hAnsi="Calibri"/>
          <w:sz w:val="22"/>
          <w:szCs w:val="22"/>
        </w:rPr>
      </w:pPr>
      <w:r w:rsidRPr="00AC3CAC">
        <w:t>3. Общественное или государственное учреждение для хранения произведений искусства, научных коллекций, образцов промышленности называется</w:t>
      </w:r>
      <w:r w:rsidR="00A81109">
        <w:t xml:space="preserve">__________________________. </w:t>
      </w:r>
      <w:r w:rsidRPr="00AC3CAC">
        <w:rPr>
          <w:rFonts w:ascii="Calibri" w:hAnsi="Calibri"/>
          <w:sz w:val="22"/>
          <w:szCs w:val="22"/>
        </w:rPr>
        <w:br/>
      </w:r>
    </w:p>
    <w:p w:rsidR="009E0DE8" w:rsidRDefault="009E0DE8" w:rsidP="00A81109">
      <w:pPr>
        <w:outlineLvl w:val="0"/>
        <w:rPr>
          <w:b/>
        </w:rPr>
      </w:pPr>
    </w:p>
    <w:p w:rsidR="00A81109" w:rsidRDefault="00A81109" w:rsidP="00A81109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C3CAC">
        <w:rPr>
          <w:b/>
          <w:bCs/>
          <w:color w:val="000000"/>
          <w:lang w:val="en-US"/>
        </w:rPr>
        <w:lastRenderedPageBreak/>
        <w:t>III</w:t>
      </w:r>
      <w:r w:rsidRPr="00AC3CAC">
        <w:rPr>
          <w:b/>
          <w:bCs/>
          <w:color w:val="000000"/>
        </w:rPr>
        <w:t>. Срисуй по клеткам рисунок, раскрась</w:t>
      </w:r>
    </w:p>
    <w:p w:rsidR="00A81109" w:rsidRDefault="00A81109" w:rsidP="00A81109">
      <w:pPr>
        <w:outlineLvl w:val="0"/>
        <w:rPr>
          <w:b/>
        </w:rPr>
      </w:pPr>
    </w:p>
    <w:p w:rsidR="00A81109" w:rsidRPr="00A81109" w:rsidRDefault="00A81109" w:rsidP="00A81109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2145665" cy="2414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1109" w:rsidRPr="00A81109" w:rsidSect="00D47820">
      <w:pgSz w:w="11906" w:h="16838"/>
      <w:pgMar w:top="142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2305"/>
    <w:multiLevelType w:val="hybridMultilevel"/>
    <w:tmpl w:val="D2628C10"/>
    <w:lvl w:ilvl="0" w:tplc="1760223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4E38FC"/>
    <w:multiLevelType w:val="hybridMultilevel"/>
    <w:tmpl w:val="26CEF48C"/>
    <w:lvl w:ilvl="0" w:tplc="465823A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DAA"/>
    <w:rsid w:val="003A787E"/>
    <w:rsid w:val="004F3431"/>
    <w:rsid w:val="009E0DE8"/>
    <w:rsid w:val="009F6A90"/>
    <w:rsid w:val="00A81109"/>
    <w:rsid w:val="00AB7EDF"/>
    <w:rsid w:val="00D47820"/>
    <w:rsid w:val="00DF020E"/>
    <w:rsid w:val="00E95DAA"/>
    <w:rsid w:val="00F25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B7ED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7E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ED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8110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478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4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2492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Школы</dc:creator>
  <cp:lastModifiedBy>Учитель Школы</cp:lastModifiedBy>
  <cp:revision>2</cp:revision>
  <dcterms:created xsi:type="dcterms:W3CDTF">2019-11-05T10:01:00Z</dcterms:created>
  <dcterms:modified xsi:type="dcterms:W3CDTF">2019-11-05T10:01:00Z</dcterms:modified>
</cp:coreProperties>
</file>