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C" w:rsidRDefault="00AC3CAC" w:rsidP="00AC3C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6"/>
          <w:szCs w:val="26"/>
        </w:rPr>
        <w:t>Контрольная</w:t>
      </w:r>
      <w:r w:rsidRPr="00DB71F0">
        <w:rPr>
          <w:b/>
          <w:bCs/>
          <w:color w:val="000000"/>
          <w:sz w:val="28"/>
          <w:szCs w:val="28"/>
        </w:rPr>
        <w:t xml:space="preserve"> работа по </w:t>
      </w:r>
      <w:r>
        <w:rPr>
          <w:b/>
          <w:bCs/>
          <w:color w:val="000000"/>
          <w:sz w:val="28"/>
          <w:szCs w:val="28"/>
        </w:rPr>
        <w:t>изобразительному искусству за 1 полугодие</w:t>
      </w:r>
    </w:p>
    <w:p w:rsidR="00AC3CAC" w:rsidRPr="00DB71F0" w:rsidRDefault="00AC3CAC" w:rsidP="00AC3CA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</w:t>
      </w:r>
      <w:r w:rsidRPr="00DB71F0">
        <w:rPr>
          <w:b/>
          <w:bCs/>
          <w:color w:val="000000"/>
          <w:sz w:val="28"/>
          <w:szCs w:val="28"/>
        </w:rPr>
        <w:t xml:space="preserve"> класс </w:t>
      </w:r>
    </w:p>
    <w:p w:rsidR="00AC3CAC" w:rsidRPr="00DB71F0" w:rsidRDefault="00AC3CAC" w:rsidP="00AC3CAC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 xml:space="preserve">УМК «Школа России» - </w:t>
      </w:r>
      <w:r>
        <w:rPr>
          <w:color w:val="000000"/>
        </w:rPr>
        <w:t>Изобразительное искусство</w:t>
      </w:r>
      <w:r w:rsidR="00260771">
        <w:rPr>
          <w:color w:val="000000"/>
        </w:rPr>
        <w:t xml:space="preserve"> – </w:t>
      </w:r>
      <w:proofErr w:type="spellStart"/>
      <w:r w:rsidR="00260771">
        <w:rPr>
          <w:color w:val="000000"/>
        </w:rPr>
        <w:t>под</w:t>
      </w:r>
      <w:proofErr w:type="gramStart"/>
      <w:r w:rsidR="00260771">
        <w:rPr>
          <w:color w:val="000000"/>
        </w:rPr>
        <w:t>.р</w:t>
      </w:r>
      <w:proofErr w:type="gramEnd"/>
      <w:r w:rsidR="00260771">
        <w:rPr>
          <w:color w:val="000000"/>
        </w:rPr>
        <w:t>ед</w:t>
      </w:r>
      <w:proofErr w:type="spellEnd"/>
      <w:r w:rsidR="00260771">
        <w:rPr>
          <w:color w:val="000000"/>
        </w:rPr>
        <w:t>. Б.М.</w:t>
      </w:r>
      <w:r w:rsidRPr="00DB71F0">
        <w:rPr>
          <w:color w:val="000000"/>
        </w:rPr>
        <w:t xml:space="preserve"> </w:t>
      </w:r>
      <w:proofErr w:type="spellStart"/>
      <w:r w:rsidR="00260771">
        <w:rPr>
          <w:color w:val="000000"/>
        </w:rPr>
        <w:t>Неменского</w:t>
      </w:r>
      <w:proofErr w:type="spellEnd"/>
    </w:p>
    <w:p w:rsidR="00AC3CAC" w:rsidRPr="00DB71F0" w:rsidRDefault="00AC3CAC" w:rsidP="00AC3CAC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Назначение итоговой работы</w:t>
      </w:r>
    </w:p>
    <w:p w:rsidR="00AC3CAC" w:rsidRPr="00DB71F0" w:rsidRDefault="00AC3CAC" w:rsidP="00260771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>»</w:t>
      </w:r>
      <w:r>
        <w:rPr>
          <w:color w:val="000000"/>
        </w:rPr>
        <w:t xml:space="preserve"> за 1 полугодие</w:t>
      </w:r>
      <w:r w:rsidRPr="00DB71F0">
        <w:rPr>
          <w:color w:val="000000"/>
        </w:rPr>
        <w:t xml:space="preserve">. </w:t>
      </w:r>
      <w:r w:rsidRPr="00DB71F0">
        <w:rPr>
          <w:color w:val="000000"/>
          <w:u w:val="single"/>
        </w:rPr>
        <w:t>Основной целью</w:t>
      </w:r>
      <w:r w:rsidRPr="00DB71F0">
        <w:rPr>
          <w:color w:val="000000"/>
        </w:rPr>
        <w:t xml:space="preserve"> работы является проверка и оценка способности </w:t>
      </w:r>
      <w:r w:rsidR="00260771">
        <w:rPr>
          <w:color w:val="000000"/>
        </w:rPr>
        <w:t>обучающихся</w:t>
      </w:r>
      <w:r w:rsidRPr="00DB71F0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AC3CAC" w:rsidRPr="00DB71F0" w:rsidRDefault="00AC3CAC" w:rsidP="00AC3CAC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Дата проведения</w:t>
      </w:r>
    </w:p>
    <w:p w:rsidR="00AC3CAC" w:rsidRPr="00DB71F0" w:rsidRDefault="00AC3CAC" w:rsidP="00AC3CAC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Контрольная работа проводится в декабре</w:t>
      </w:r>
      <w:bookmarkStart w:id="0" w:name="_GoBack"/>
      <w:bookmarkEnd w:id="0"/>
    </w:p>
    <w:p w:rsidR="00AC3CAC" w:rsidRPr="00DB71F0" w:rsidRDefault="00AC3CAC" w:rsidP="00AC3CAC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Условия проведения итоговой работы</w:t>
      </w:r>
    </w:p>
    <w:p w:rsidR="00AC3CAC" w:rsidRPr="00DB71F0" w:rsidRDefault="00AC3CAC" w:rsidP="00AC3CAC">
      <w:pPr>
        <w:shd w:val="clear" w:color="auto" w:fill="FFFFFF"/>
        <w:jc w:val="both"/>
      </w:pPr>
      <w:r w:rsidRPr="00DB71F0">
        <w:rPr>
          <w:color w:val="000000"/>
        </w:rPr>
        <w:t xml:space="preserve">Работа проводится в течение 45 минут. </w:t>
      </w:r>
      <w:proofErr w:type="gramStart"/>
      <w:r w:rsidRPr="00DB71F0">
        <w:rPr>
          <w:color w:val="000000"/>
        </w:rPr>
        <w:t>Обучающиеся</w:t>
      </w:r>
      <w:proofErr w:type="gramEnd"/>
      <w:r w:rsidRPr="00DB71F0">
        <w:rPr>
          <w:color w:val="000000"/>
        </w:rPr>
        <w:t xml:space="preserve"> оформляют </w:t>
      </w:r>
      <w:r>
        <w:rPr>
          <w:color w:val="000000"/>
        </w:rPr>
        <w:t>работу</w:t>
      </w:r>
      <w:r w:rsidRPr="00DB71F0">
        <w:rPr>
          <w:color w:val="000000"/>
        </w:rPr>
        <w:t xml:space="preserve"> на листах А-4 с печатным текстом</w:t>
      </w:r>
      <w:r>
        <w:rPr>
          <w:color w:val="000000"/>
        </w:rPr>
        <w:t>. Для работы необходима</w:t>
      </w:r>
      <w:r w:rsidRPr="00DB71F0">
        <w:rPr>
          <w:color w:val="000000"/>
        </w:rPr>
        <w:t xml:space="preserve"> п</w:t>
      </w:r>
      <w:r>
        <w:rPr>
          <w:color w:val="000000"/>
        </w:rPr>
        <w:t>р</w:t>
      </w:r>
      <w:r w:rsidRPr="00DB71F0">
        <w:rPr>
          <w:color w:val="000000"/>
        </w:rPr>
        <w:t>остой карандаш</w:t>
      </w:r>
      <w:r w:rsidR="00260771">
        <w:rPr>
          <w:color w:val="000000"/>
        </w:rPr>
        <w:t>, ручка, цветные к</w:t>
      </w:r>
      <w:r>
        <w:rPr>
          <w:color w:val="000000"/>
        </w:rPr>
        <w:t>ар</w:t>
      </w:r>
      <w:r w:rsidR="00260771">
        <w:rPr>
          <w:color w:val="000000"/>
        </w:rPr>
        <w:t>а</w:t>
      </w:r>
      <w:r>
        <w:rPr>
          <w:color w:val="000000"/>
        </w:rPr>
        <w:t>ндаши.</w:t>
      </w:r>
      <w:r w:rsidRPr="00DB71F0">
        <w:rPr>
          <w:color w:val="000000"/>
        </w:rPr>
        <w:t xml:space="preserve"> </w:t>
      </w:r>
    </w:p>
    <w:p w:rsidR="00AC3CAC" w:rsidRPr="00DB71F0" w:rsidRDefault="00AC3CAC" w:rsidP="00AC3CAC">
      <w:pPr>
        <w:shd w:val="clear" w:color="auto" w:fill="FFFFFF"/>
        <w:jc w:val="both"/>
        <w:rPr>
          <w:rFonts w:ascii="Calibri" w:hAnsi="Calibri"/>
        </w:rPr>
      </w:pPr>
      <w:r w:rsidRPr="00DB71F0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AC3CAC" w:rsidRPr="00DB71F0" w:rsidRDefault="00AC3CAC" w:rsidP="00AC3CAC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 xml:space="preserve">». </w:t>
      </w:r>
      <w:r w:rsidRPr="00DB71F0">
        <w:rPr>
          <w:color w:val="FF0000"/>
        </w:rPr>
        <w:t>Работа направлена на проверку результатов освоения программы по основным разделам:</w:t>
      </w:r>
      <w:r w:rsidRPr="00DB71F0">
        <w:rPr>
          <w:color w:val="000000"/>
        </w:rPr>
        <w:t xml:space="preserve"> </w:t>
      </w:r>
      <w:r w:rsidRPr="00E76B0C">
        <w:rPr>
          <w:b/>
          <w:bCs/>
          <w:color w:val="000000"/>
          <w:shd w:val="clear" w:color="auto" w:fill="FFFFFF"/>
        </w:rPr>
        <w:t>«Искусство в твоем доме»</w:t>
      </w:r>
      <w:r w:rsidR="00E76B0C">
        <w:rPr>
          <w:b/>
          <w:bCs/>
          <w:color w:val="000000"/>
          <w:shd w:val="clear" w:color="auto" w:fill="FFFFFF"/>
        </w:rPr>
        <w:t xml:space="preserve">, </w:t>
      </w:r>
    </w:p>
    <w:p w:rsidR="00AC3CAC" w:rsidRPr="00DB71F0" w:rsidRDefault="00AC3CAC" w:rsidP="00AC3CAC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Шкала оценивания.</w:t>
      </w:r>
    </w:p>
    <w:p w:rsidR="00AC3CAC" w:rsidRDefault="00AC3CAC" w:rsidP="00AC3C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Исправления, сделанные ребенком в тестах, ошибкой не считаются. За каждый правильный ответ ставится 1 балл.</w:t>
      </w:r>
    </w:p>
    <w:p w:rsidR="00AC3CAC" w:rsidRDefault="00AC3CAC" w:rsidP="00AC3C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80 – 100% от максимального количества баллов – оценка «5».</w:t>
      </w:r>
    </w:p>
    <w:p w:rsidR="00AC3CAC" w:rsidRDefault="00AC3CAC" w:rsidP="00AC3C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60 – 80% - оценка «4».</w:t>
      </w:r>
    </w:p>
    <w:p w:rsidR="00AC3CAC" w:rsidRDefault="00AC3CAC" w:rsidP="00AC3C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40 – 60 % - оценка «3».</w:t>
      </w:r>
    </w:p>
    <w:p w:rsidR="00AC3CAC" w:rsidRDefault="00AC3CAC" w:rsidP="00AC3C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0 - 40% - оценка «2»</w:t>
      </w:r>
    </w:p>
    <w:p w:rsidR="00AC3CAC" w:rsidRPr="00DB71F0" w:rsidRDefault="00AC3CAC" w:rsidP="00AC3CAC">
      <w:pPr>
        <w:shd w:val="clear" w:color="auto" w:fill="FFFFFF"/>
        <w:jc w:val="center"/>
        <w:rPr>
          <w:color w:val="000000"/>
        </w:rPr>
      </w:pPr>
    </w:p>
    <w:p w:rsidR="00AC3CAC" w:rsidRPr="00AC3CAC" w:rsidRDefault="00AC3CAC" w:rsidP="00AC3C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C3CAC">
        <w:rPr>
          <w:b/>
          <w:sz w:val="28"/>
          <w:szCs w:val="28"/>
        </w:rPr>
        <w:t xml:space="preserve">ест </w:t>
      </w:r>
      <w:proofErr w:type="gramStart"/>
      <w:r w:rsidRPr="00AC3CAC">
        <w:rPr>
          <w:b/>
          <w:sz w:val="28"/>
          <w:szCs w:val="28"/>
        </w:rPr>
        <w:t>по</w:t>
      </w:r>
      <w:proofErr w:type="gramEnd"/>
      <w:r w:rsidRPr="00AC3CAC">
        <w:rPr>
          <w:b/>
          <w:sz w:val="28"/>
          <w:szCs w:val="28"/>
        </w:rPr>
        <w:t xml:space="preserve"> ИЗО для 3 класса</w:t>
      </w:r>
    </w:p>
    <w:p w:rsidR="00AC3CAC" w:rsidRPr="00AC3CAC" w:rsidRDefault="00AC3CAC" w:rsidP="00AC3CAC">
      <w:pPr>
        <w:numPr>
          <w:ilvl w:val="0"/>
          <w:numId w:val="2"/>
        </w:numPr>
        <w:spacing w:after="200" w:line="276" w:lineRule="auto"/>
        <w:contextualSpacing/>
        <w:jc w:val="center"/>
      </w:pPr>
      <w:r w:rsidRPr="00AC3CAC">
        <w:t>полугодие</w:t>
      </w:r>
    </w:p>
    <w:p w:rsidR="00AC3CAC" w:rsidRPr="00AC3CAC" w:rsidRDefault="00AC3CAC" w:rsidP="00AC3CAC">
      <w:pPr>
        <w:spacing w:line="276" w:lineRule="auto"/>
        <w:ind w:left="360"/>
        <w:contextualSpacing/>
        <w:rPr>
          <w:b/>
        </w:rPr>
      </w:pPr>
      <w:proofErr w:type="gramStart"/>
      <w:r w:rsidRPr="00AC3CAC">
        <w:rPr>
          <w:b/>
          <w:lang w:val="en-US"/>
        </w:rPr>
        <w:t>I</w:t>
      </w:r>
      <w:r w:rsidRPr="00AC3CAC">
        <w:rPr>
          <w:b/>
        </w:rPr>
        <w:t>.  Прочитай</w:t>
      </w:r>
      <w:proofErr w:type="gramEnd"/>
      <w:r w:rsidRPr="00AC3CAC">
        <w:rPr>
          <w:b/>
        </w:rPr>
        <w:t xml:space="preserve"> задание, выбери правильный ответ и отметь его.</w:t>
      </w:r>
    </w:p>
    <w:p w:rsidR="00AC3CAC" w:rsidRPr="00AC3CAC" w:rsidRDefault="00AC3CAC" w:rsidP="00AC3CAC">
      <w:pPr>
        <w:spacing w:line="276" w:lineRule="auto"/>
        <w:ind w:left="720"/>
        <w:contextualSpacing/>
        <w:rPr>
          <w:b/>
        </w:rPr>
      </w:pPr>
      <w:r w:rsidRPr="00AC3CAC">
        <w:rPr>
          <w:b/>
        </w:rPr>
        <w:t xml:space="preserve">1. Украшение, узор и сочетание геометрических растительных и животных элементов ритмически повторяющихся - это: </w:t>
      </w:r>
    </w:p>
    <w:p w:rsidR="00AC3CAC" w:rsidRPr="00AC3CAC" w:rsidRDefault="00AC3CAC" w:rsidP="00AC3CAC">
      <w:pPr>
        <w:spacing w:line="255" w:lineRule="atLeast"/>
        <w:ind w:firstLine="1620"/>
      </w:pPr>
      <w:r w:rsidRPr="00AC3CAC">
        <w:rPr>
          <w:bCs/>
        </w:rPr>
        <w:t xml:space="preserve">а) узор </w:t>
      </w:r>
    </w:p>
    <w:p w:rsidR="00AC3CAC" w:rsidRPr="00AC3CAC" w:rsidRDefault="00AC3CAC" w:rsidP="00AC3CAC">
      <w:pPr>
        <w:spacing w:line="255" w:lineRule="atLeast"/>
        <w:ind w:firstLine="1620"/>
      </w:pPr>
      <w:r w:rsidRPr="00AC3CAC">
        <w:rPr>
          <w:bCs/>
        </w:rPr>
        <w:t xml:space="preserve">б) картина </w:t>
      </w:r>
    </w:p>
    <w:p w:rsidR="00AC3CAC" w:rsidRPr="00AC3CAC" w:rsidRDefault="00AC3CAC" w:rsidP="00AC3CAC">
      <w:pPr>
        <w:spacing w:line="255" w:lineRule="atLeast"/>
        <w:ind w:firstLine="1620"/>
      </w:pPr>
      <w:r w:rsidRPr="00AC3CAC">
        <w:rPr>
          <w:bCs/>
        </w:rPr>
        <w:t xml:space="preserve">в) орнамент </w:t>
      </w:r>
    </w:p>
    <w:p w:rsidR="00AC3CAC" w:rsidRPr="00AC3CAC" w:rsidRDefault="00AC3CAC" w:rsidP="00AC3CAC">
      <w:pPr>
        <w:spacing w:line="255" w:lineRule="atLeast"/>
        <w:ind w:firstLine="720"/>
        <w:rPr>
          <w:b/>
        </w:rPr>
      </w:pPr>
      <w:r w:rsidRPr="00AC3CAC">
        <w:rPr>
          <w:b/>
        </w:rPr>
        <w:t xml:space="preserve">2. К какому жанру относится изображение птиц и животных? </w:t>
      </w:r>
    </w:p>
    <w:p w:rsidR="00AC3CAC" w:rsidRPr="00AC3CAC" w:rsidRDefault="00AC3CAC" w:rsidP="00AC3CAC">
      <w:pPr>
        <w:spacing w:line="255" w:lineRule="atLeast"/>
        <w:ind w:firstLine="1620"/>
      </w:pPr>
      <w:r w:rsidRPr="00AC3CAC">
        <w:rPr>
          <w:bCs/>
        </w:rPr>
        <w:t xml:space="preserve">а) пейзаж </w:t>
      </w:r>
    </w:p>
    <w:p w:rsidR="00AC3CAC" w:rsidRPr="00AC3CAC" w:rsidRDefault="00AC3CAC" w:rsidP="00AC3CAC">
      <w:pPr>
        <w:spacing w:line="255" w:lineRule="atLeast"/>
        <w:ind w:firstLine="1620"/>
      </w:pPr>
      <w:r w:rsidRPr="00AC3CAC">
        <w:rPr>
          <w:bCs/>
        </w:rPr>
        <w:t xml:space="preserve">б) натюрморт </w:t>
      </w:r>
    </w:p>
    <w:p w:rsidR="00AC3CAC" w:rsidRPr="00AC3CAC" w:rsidRDefault="00AC3CAC" w:rsidP="00AC3CAC">
      <w:pPr>
        <w:spacing w:line="255" w:lineRule="atLeast"/>
        <w:ind w:firstLine="1620"/>
      </w:pPr>
      <w:r w:rsidRPr="00AC3CAC">
        <w:rPr>
          <w:bCs/>
        </w:rPr>
        <w:t xml:space="preserve">в) анималистический </w:t>
      </w:r>
    </w:p>
    <w:p w:rsidR="00AC3CAC" w:rsidRPr="00AC3CAC" w:rsidRDefault="00AC3CAC" w:rsidP="00AC3CAC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C3CAC">
        <w:rPr>
          <w:b/>
        </w:rPr>
        <w:t>Кто такой живописец?</w:t>
      </w:r>
    </w:p>
    <w:p w:rsidR="00AC3CAC" w:rsidRPr="00AC3CAC" w:rsidRDefault="00AC3CAC" w:rsidP="00AC3CAC">
      <w:pPr>
        <w:spacing w:line="276" w:lineRule="auto"/>
        <w:ind w:firstLine="1620"/>
      </w:pPr>
      <w:r w:rsidRPr="00AC3CAC">
        <w:t xml:space="preserve">а) Человек, умеющий писать.  </w:t>
      </w:r>
    </w:p>
    <w:p w:rsidR="00AC3CAC" w:rsidRPr="00AC3CAC" w:rsidRDefault="00AC3CAC" w:rsidP="00AC3CAC">
      <w:pPr>
        <w:spacing w:line="276" w:lineRule="auto"/>
        <w:ind w:firstLine="1620"/>
      </w:pPr>
      <w:r w:rsidRPr="00AC3CAC">
        <w:t>б) Художник</w:t>
      </w:r>
    </w:p>
    <w:p w:rsidR="00AC3CAC" w:rsidRPr="00AC3CAC" w:rsidRDefault="00AC3CAC" w:rsidP="00AC3CAC">
      <w:pPr>
        <w:spacing w:line="276" w:lineRule="auto"/>
        <w:ind w:firstLine="1620"/>
      </w:pPr>
      <w:r w:rsidRPr="00AC3CAC">
        <w:t xml:space="preserve">в) Писатель, пишущий живые, веселые рассказы. </w:t>
      </w:r>
    </w:p>
    <w:p w:rsidR="00AC3CAC" w:rsidRPr="00AC3CAC" w:rsidRDefault="00AC3CAC" w:rsidP="00AC3CAC">
      <w:pPr>
        <w:spacing w:line="276" w:lineRule="auto"/>
        <w:ind w:firstLine="1620"/>
      </w:pPr>
      <w:r w:rsidRPr="00AC3CAC">
        <w:t xml:space="preserve"> г) Очень быстро и много рисующий человек.</w:t>
      </w:r>
    </w:p>
    <w:p w:rsidR="00AC3CAC" w:rsidRPr="00AC3CAC" w:rsidRDefault="00AC3CAC" w:rsidP="00AC3CAC">
      <w:pPr>
        <w:numPr>
          <w:ilvl w:val="0"/>
          <w:numId w:val="1"/>
        </w:numPr>
        <w:spacing w:after="200" w:line="276" w:lineRule="auto"/>
        <w:rPr>
          <w:b/>
        </w:rPr>
      </w:pPr>
      <w:r w:rsidRPr="00AC3CAC">
        <w:rPr>
          <w:b/>
        </w:rPr>
        <w:t>Керамическая ваза бело-синего цвета?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t xml:space="preserve">а) Хохлома. 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t xml:space="preserve">б) Гжель. 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t xml:space="preserve">в) </w:t>
      </w:r>
      <w:proofErr w:type="spellStart"/>
      <w:r w:rsidRPr="00AC3CAC">
        <w:t>Жостово</w:t>
      </w:r>
      <w:proofErr w:type="spellEnd"/>
      <w:r w:rsidRPr="00AC3CAC">
        <w:t xml:space="preserve">. 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t>г) Дымково</w:t>
      </w:r>
    </w:p>
    <w:p w:rsidR="00AC3CAC" w:rsidRPr="00AC3CAC" w:rsidRDefault="00AC3CAC" w:rsidP="00AC3CAC">
      <w:pPr>
        <w:spacing w:line="276" w:lineRule="auto"/>
        <w:rPr>
          <w:b/>
        </w:rPr>
      </w:pPr>
      <w:r w:rsidRPr="00AC3CAC">
        <w:t xml:space="preserve">      </w:t>
      </w:r>
      <w:r w:rsidRPr="00AC3CAC">
        <w:rPr>
          <w:b/>
        </w:rPr>
        <w:t xml:space="preserve">    5.    Узор «</w:t>
      </w:r>
      <w:proofErr w:type="gramStart"/>
      <w:r w:rsidRPr="00AC3CAC">
        <w:rPr>
          <w:b/>
        </w:rPr>
        <w:t>травка</w:t>
      </w:r>
      <w:proofErr w:type="gramEnd"/>
      <w:r w:rsidRPr="00AC3CAC">
        <w:rPr>
          <w:b/>
        </w:rPr>
        <w:t>» к какому виду декоративно-прикладного искусства относится?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t>А. Гжель.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t xml:space="preserve"> Б. Хохлома. 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t xml:space="preserve">В. Дымково. </w:t>
      </w:r>
    </w:p>
    <w:p w:rsidR="00AC3CAC" w:rsidRPr="00AC3CAC" w:rsidRDefault="00AC3CAC" w:rsidP="00AC3CAC">
      <w:pPr>
        <w:spacing w:line="276" w:lineRule="auto"/>
        <w:ind w:firstLine="1622"/>
      </w:pPr>
      <w:r w:rsidRPr="00AC3CAC">
        <w:lastRenderedPageBreak/>
        <w:t>Г. Городец.</w:t>
      </w:r>
    </w:p>
    <w:p w:rsidR="00AC3CAC" w:rsidRPr="00AC3CAC" w:rsidRDefault="00AC3CAC" w:rsidP="00AC3CAC">
      <w:pPr>
        <w:spacing w:line="276" w:lineRule="auto"/>
        <w:rPr>
          <w:b/>
        </w:rPr>
      </w:pPr>
    </w:p>
    <w:p w:rsidR="00AC3CAC" w:rsidRPr="00AC3CAC" w:rsidRDefault="00AC3CAC" w:rsidP="00AC3CAC">
      <w:pPr>
        <w:numPr>
          <w:ilvl w:val="0"/>
          <w:numId w:val="3"/>
        </w:numPr>
        <w:spacing w:after="200" w:line="276" w:lineRule="auto"/>
        <w:rPr>
          <w:b/>
        </w:rPr>
      </w:pPr>
      <w:r w:rsidRPr="00AC3CAC">
        <w:rPr>
          <w:b/>
        </w:rPr>
        <w:t>Подпишите, какой вид изобразительного искусства изображён.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24"/>
        <w:gridCol w:w="2011"/>
        <w:gridCol w:w="2011"/>
        <w:gridCol w:w="1898"/>
        <w:gridCol w:w="2235"/>
      </w:tblGrid>
      <w:tr w:rsidR="00AC3CAC" w:rsidRPr="00AC3CAC" w:rsidTr="00506464">
        <w:tc>
          <w:tcPr>
            <w:tcW w:w="2110" w:type="dxa"/>
          </w:tcPr>
          <w:p w:rsidR="00AC3CAC" w:rsidRPr="00AC3CAC" w:rsidRDefault="00AC3CAC" w:rsidP="00AC3CAC">
            <w:pPr>
              <w:spacing w:after="200" w:line="276" w:lineRule="auto"/>
              <w:rPr>
                <w:i/>
              </w:rPr>
            </w:pPr>
            <w:r>
              <w:rPr>
                <w:rFonts w:ascii="Calibri" w:hAnsi="Calibri"/>
                <w:noProof/>
                <w:color w:val="3366FF"/>
              </w:rPr>
              <w:drawing>
                <wp:inline distT="0" distB="0" distL="0" distR="0">
                  <wp:extent cx="1047750" cy="1581150"/>
                  <wp:effectExtent l="0" t="0" r="0" b="0"/>
                  <wp:docPr id="19" name="Рисунок 19" descr="АРХИТЕКТУ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АРХИТЕКТУ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AC3CAC" w:rsidRPr="00AC3CAC" w:rsidRDefault="00AC3CAC" w:rsidP="00AC3CAC">
            <w:pPr>
              <w:spacing w:after="200" w:line="276" w:lineRule="auto"/>
              <w:rPr>
                <w:i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71575" cy="1514475"/>
                  <wp:effectExtent l="0" t="0" r="0" b="0"/>
                  <wp:docPr id="18" name="Рисунок 18" descr="ДЕК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ДЕК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AC3CAC" w:rsidRPr="00AC3CAC" w:rsidRDefault="00AC3CAC" w:rsidP="00AC3CAC">
            <w:pPr>
              <w:spacing w:after="200" w:line="276" w:lineRule="auto"/>
              <w:rPr>
                <w:i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52525" cy="1514475"/>
                  <wp:effectExtent l="0" t="0" r="0" b="0"/>
                  <wp:docPr id="17" name="Рисунок 17" descr="Питер%20Класс%20-%20завтрак%20с%20ветч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Питер%20Класс%20-%20завтрак%20с%20ветч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</w:tcPr>
          <w:p w:rsidR="00AC3CAC" w:rsidRPr="00AC3CAC" w:rsidRDefault="00AC3CAC" w:rsidP="00AC3CAC">
            <w:pPr>
              <w:spacing w:after="200" w:line="276" w:lineRule="auto"/>
              <w:rPr>
                <w:i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28700" cy="1476375"/>
                  <wp:effectExtent l="0" t="0" r="0" b="0"/>
                  <wp:docPr id="16" name="Рисунок 16" descr="ГРАФ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ГРАФ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</w:tcPr>
          <w:p w:rsidR="00AC3CAC" w:rsidRPr="00AC3CAC" w:rsidRDefault="00AC3CAC" w:rsidP="00AC3CAC">
            <w:pPr>
              <w:spacing w:after="200" w:line="276" w:lineRule="auto"/>
              <w:rPr>
                <w:i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62050" cy="1381125"/>
                  <wp:effectExtent l="0" t="0" r="0" b="0"/>
                  <wp:docPr id="15" name="Рисунок 15" descr="СКУЛЬПТУ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СКУЛЬПТУ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CAC" w:rsidRPr="00AC3CAC" w:rsidTr="00506464">
        <w:tc>
          <w:tcPr>
            <w:tcW w:w="2110" w:type="dxa"/>
          </w:tcPr>
          <w:p w:rsidR="00AC3CAC" w:rsidRPr="00AC3CAC" w:rsidRDefault="00AC3CAC" w:rsidP="00AC3CAC">
            <w:pPr>
              <w:spacing w:after="200" w:line="276" w:lineRule="auto"/>
              <w:rPr>
                <w:rFonts w:ascii="Calibri" w:hAnsi="Calibri"/>
                <w:i/>
              </w:rPr>
            </w:pPr>
            <w:r w:rsidRPr="00AC3CAC">
              <w:rPr>
                <w:rFonts w:ascii="Calibri" w:hAnsi="Calibri"/>
                <w:i/>
              </w:rPr>
              <w:t>№1 _________________</w:t>
            </w:r>
          </w:p>
        </w:tc>
        <w:tc>
          <w:tcPr>
            <w:tcW w:w="2110" w:type="dxa"/>
          </w:tcPr>
          <w:p w:rsidR="00AC3CAC" w:rsidRPr="00AC3CAC" w:rsidRDefault="00AC3CAC" w:rsidP="00AC3CAC">
            <w:pPr>
              <w:spacing w:after="200" w:line="276" w:lineRule="auto"/>
              <w:rPr>
                <w:rFonts w:ascii="Calibri" w:hAnsi="Calibri"/>
                <w:i/>
              </w:rPr>
            </w:pPr>
            <w:r w:rsidRPr="00AC3CAC">
              <w:rPr>
                <w:rFonts w:ascii="Calibri" w:hAnsi="Calibri"/>
                <w:i/>
              </w:rPr>
              <w:t>№2 ________________</w:t>
            </w:r>
          </w:p>
        </w:tc>
        <w:tc>
          <w:tcPr>
            <w:tcW w:w="2110" w:type="dxa"/>
          </w:tcPr>
          <w:p w:rsidR="00AC3CAC" w:rsidRPr="00AC3CAC" w:rsidRDefault="00AC3CAC" w:rsidP="00AC3CAC">
            <w:pPr>
              <w:spacing w:after="200" w:line="276" w:lineRule="auto"/>
              <w:rPr>
                <w:rFonts w:ascii="Calibri" w:hAnsi="Calibri"/>
                <w:i/>
              </w:rPr>
            </w:pPr>
            <w:r w:rsidRPr="00AC3CAC">
              <w:rPr>
                <w:rFonts w:ascii="Calibri" w:hAnsi="Calibri"/>
                <w:i/>
              </w:rPr>
              <w:t>№3 ________________</w:t>
            </w:r>
          </w:p>
        </w:tc>
        <w:tc>
          <w:tcPr>
            <w:tcW w:w="2111" w:type="dxa"/>
          </w:tcPr>
          <w:p w:rsidR="00AC3CAC" w:rsidRPr="00AC3CAC" w:rsidRDefault="00AC3CAC" w:rsidP="00AC3CAC">
            <w:pPr>
              <w:spacing w:after="200" w:line="276" w:lineRule="auto"/>
              <w:rPr>
                <w:rFonts w:ascii="Calibri" w:hAnsi="Calibri"/>
                <w:i/>
              </w:rPr>
            </w:pPr>
            <w:r w:rsidRPr="00AC3CAC">
              <w:rPr>
                <w:rFonts w:ascii="Calibri" w:hAnsi="Calibri"/>
                <w:i/>
              </w:rPr>
              <w:t>№4 _______________</w:t>
            </w:r>
          </w:p>
        </w:tc>
        <w:tc>
          <w:tcPr>
            <w:tcW w:w="2111" w:type="dxa"/>
          </w:tcPr>
          <w:p w:rsidR="00AC3CAC" w:rsidRPr="00AC3CAC" w:rsidRDefault="00AC3CAC" w:rsidP="00AC3CAC">
            <w:pPr>
              <w:spacing w:after="200" w:line="276" w:lineRule="auto"/>
              <w:rPr>
                <w:rFonts w:ascii="Calibri" w:hAnsi="Calibri"/>
                <w:i/>
              </w:rPr>
            </w:pPr>
            <w:r w:rsidRPr="00AC3CAC">
              <w:rPr>
                <w:rFonts w:ascii="Calibri" w:hAnsi="Calibri"/>
                <w:i/>
              </w:rPr>
              <w:t>№5 __________________</w:t>
            </w:r>
          </w:p>
        </w:tc>
      </w:tr>
    </w:tbl>
    <w:p w:rsidR="00AC3CAC" w:rsidRPr="00AC3CAC" w:rsidRDefault="00AC3CAC" w:rsidP="00AC3CAC">
      <w:pPr>
        <w:spacing w:after="200" w:line="276" w:lineRule="auto"/>
        <w:ind w:left="360"/>
        <w:rPr>
          <w:b/>
        </w:rPr>
      </w:pPr>
    </w:p>
    <w:p w:rsidR="00AC3CAC" w:rsidRPr="00E76B0C" w:rsidRDefault="00AC3CAC" w:rsidP="00E76B0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C3CAC">
        <w:rPr>
          <w:b/>
          <w:bCs/>
          <w:color w:val="000000"/>
        </w:rPr>
        <w:t>Нанеси узоры на маску и раскрась.</w:t>
      </w:r>
    </w:p>
    <w:p w:rsidR="00E76B0C" w:rsidRDefault="00E76B0C" w:rsidP="00E76B0C">
      <w:pPr>
        <w:pStyle w:val="a6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32"/>
          <w:szCs w:val="32"/>
        </w:rPr>
      </w:pPr>
    </w:p>
    <w:p w:rsidR="00E76B0C" w:rsidRPr="00AC3CAC" w:rsidRDefault="00E76B0C" w:rsidP="00E76B0C">
      <w:pPr>
        <w:pStyle w:val="a6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</w:rPr>
      </w:pPr>
    </w:p>
    <w:p w:rsidR="00AC3CAC" w:rsidRPr="00AC3CAC" w:rsidRDefault="00AC3CAC" w:rsidP="00AC3CAC">
      <w:pPr>
        <w:spacing w:after="200" w:line="276" w:lineRule="auto"/>
        <w:rPr>
          <w:rFonts w:ascii="Calibri" w:hAnsi="Calibri"/>
          <w:i/>
          <w:sz w:val="22"/>
          <w:szCs w:val="22"/>
        </w:rPr>
      </w:pPr>
      <w:r w:rsidRPr="00AC3CAC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6D87B43F" wp14:editId="0A1AC6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52825" cy="1485900"/>
            <wp:effectExtent l="0" t="0" r="9525" b="0"/>
            <wp:wrapSquare wrapText="bothSides"/>
            <wp:docPr id="21" name="Рисунок 21" descr="hello_html_440b4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40b4d6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CAC" w:rsidRPr="00AC3CAC" w:rsidSect="00AC3CAC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8FC"/>
    <w:multiLevelType w:val="hybridMultilevel"/>
    <w:tmpl w:val="26CEF48C"/>
    <w:lvl w:ilvl="0" w:tplc="465823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47761"/>
    <w:multiLevelType w:val="hybridMultilevel"/>
    <w:tmpl w:val="247613E6"/>
    <w:lvl w:ilvl="0" w:tplc="9DB6D66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703666"/>
    <w:multiLevelType w:val="hybridMultilevel"/>
    <w:tmpl w:val="35FC56A4"/>
    <w:lvl w:ilvl="0" w:tplc="EBD0507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E34"/>
    <w:rsid w:val="00063EE3"/>
    <w:rsid w:val="000B3606"/>
    <w:rsid w:val="00260771"/>
    <w:rsid w:val="005B7193"/>
    <w:rsid w:val="006B255C"/>
    <w:rsid w:val="009F5958"/>
    <w:rsid w:val="00AC3CAC"/>
    <w:rsid w:val="00DB7E34"/>
    <w:rsid w:val="00E7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3CAC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C3C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Admin</cp:lastModifiedBy>
  <cp:revision>7</cp:revision>
  <dcterms:created xsi:type="dcterms:W3CDTF">2019-10-17T10:47:00Z</dcterms:created>
  <dcterms:modified xsi:type="dcterms:W3CDTF">2019-10-26T09:20:00Z</dcterms:modified>
</cp:coreProperties>
</file>