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778C7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Кузнецова С.</w:t>
      </w:r>
      <w:proofErr w:type="gramStart"/>
      <w:r w:rsidR="00CD2173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551EC">
        <w:rPr>
          <w:rFonts w:ascii="Times New Roman" w:hAnsi="Times New Roman" w:cs="Times New Roman"/>
          <w:sz w:val="24"/>
          <w:szCs w:val="24"/>
        </w:rPr>
        <w:t xml:space="preserve"> 11а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551EC" w:rsidRPr="00A8351E" w:rsidRDefault="0041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25">
              <w:rPr>
                <w:rFonts w:ascii="Times New Roman" w:hAnsi="Times New Roman" w:cs="Times New Roman"/>
                <w:sz w:val="24"/>
                <w:szCs w:val="24"/>
              </w:rPr>
              <w:t>Архитектура от модерна до конструктивизма.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C556C1" w:rsidRPr="00A8351E" w:rsidRDefault="00A5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F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417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§25.1</w:t>
            </w:r>
            <w:proofErr w:type="gramStart"/>
            <w:r w:rsidR="0034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в.1</w:t>
            </w:r>
            <w:r w:rsidR="006000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1015A" w:rsidRPr="00876864" w:rsidRDefault="0091015A" w:rsidP="00BB3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E73B02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91213" w:rsidRPr="00E73B02" w:rsidRDefault="006A3FD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и направления зарубежного изобразительного искусства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 – 10.04.20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B7462" w:rsidRPr="00E73B02" w:rsidRDefault="006A3FD8" w:rsidP="001B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§23.1,§23.2,§23.3</w:t>
            </w:r>
          </w:p>
          <w:p w:rsidR="008E68FD" w:rsidRPr="00E73B02" w:rsidRDefault="008E68FD" w:rsidP="0019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36DF" w:rsidRPr="008E68FD" w:rsidRDefault="006A3FD8" w:rsidP="00BB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BB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FD" w:rsidRPr="008E68FD" w:rsidRDefault="006A3FD8" w:rsidP="001B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§23.1,§23.2,§23.3, подготовить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Пикассо или Дали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9B77B1" w:rsidRPr="00865E4F" w:rsidRDefault="004220E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865E4F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4F">
              <w:rPr>
                <w:rFonts w:ascii="Times New Roman" w:hAnsi="Times New Roman" w:cs="Times New Roman"/>
                <w:sz w:val="24"/>
                <w:szCs w:val="24"/>
              </w:rPr>
              <w:t>14 – 17.04.20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65E4F" w:rsidRPr="00865E4F" w:rsidRDefault="002975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4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20E2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  <w:p w:rsidR="00E76EB5" w:rsidRPr="00865E4F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865E4F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65E4F" w:rsidRDefault="00865E4F" w:rsidP="0086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BB36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20E2">
              <w:rPr>
                <w:rFonts w:ascii="Times New Roman" w:hAnsi="Times New Roman" w:cs="Times New Roman"/>
                <w:sz w:val="24"/>
                <w:szCs w:val="24"/>
              </w:rPr>
              <w:t>24.2, ответить на в.3</w:t>
            </w:r>
          </w:p>
          <w:p w:rsidR="00865E4F" w:rsidRPr="002975E9" w:rsidRDefault="00865E4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E0016" w:rsidRPr="00C11F44" w:rsidRDefault="002069EF" w:rsidP="003E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музыкальные направления: блюз, джаз и другие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C36C6" w:rsidRPr="00C11F44" w:rsidRDefault="002069EF" w:rsidP="009C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§29.1</w:t>
            </w:r>
            <w:r w:rsidR="009C36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36DF" w:rsidRPr="00E76EB5" w:rsidRDefault="009C36C6" w:rsidP="00BB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</w:t>
            </w:r>
            <w:r w:rsidR="002069EF">
              <w:rPr>
                <w:rFonts w:ascii="Times New Roman" w:hAnsi="Times New Roman" w:cs="Times New Roman"/>
                <w:sz w:val="24"/>
                <w:szCs w:val="24"/>
              </w:rPr>
              <w:t xml:space="preserve">29.1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069EF">
              <w:rPr>
                <w:rFonts w:ascii="Times New Roman" w:hAnsi="Times New Roman" w:cs="Times New Roman"/>
                <w:sz w:val="24"/>
                <w:szCs w:val="24"/>
              </w:rPr>
              <w:t>1 (Творческая мастерская)</w:t>
            </w:r>
          </w:p>
          <w:p w:rsidR="00E76EB5" w:rsidRPr="00E76EB5" w:rsidRDefault="00E76EB5" w:rsidP="009C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9C36C6" w:rsidRPr="004B345B" w:rsidRDefault="004B345B" w:rsidP="009C3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«Магнитофонная революция» и авторская песня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34AD0" w:rsidRPr="00C11F44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0F38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36DF" w:rsidRPr="00C11F44" w:rsidRDefault="004B345B" w:rsidP="00BB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о «Магнитофонной революции» или авторской песне (Высоцкий, Галич, Визбор – на выбор)</w:t>
            </w:r>
          </w:p>
          <w:p w:rsidR="00D46AFA" w:rsidRPr="00C11F44" w:rsidRDefault="00D46AFA" w:rsidP="0063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778C7"/>
    <w:rsid w:val="000F38F0"/>
    <w:rsid w:val="00121B06"/>
    <w:rsid w:val="00191213"/>
    <w:rsid w:val="001B7462"/>
    <w:rsid w:val="001C576B"/>
    <w:rsid w:val="001F3E0B"/>
    <w:rsid w:val="001F41CE"/>
    <w:rsid w:val="002069EF"/>
    <w:rsid w:val="00231ECE"/>
    <w:rsid w:val="002975E9"/>
    <w:rsid w:val="002A5170"/>
    <w:rsid w:val="002C4E74"/>
    <w:rsid w:val="00344232"/>
    <w:rsid w:val="003A3C99"/>
    <w:rsid w:val="003E0016"/>
    <w:rsid w:val="00417D25"/>
    <w:rsid w:val="004220E2"/>
    <w:rsid w:val="00440761"/>
    <w:rsid w:val="00495F96"/>
    <w:rsid w:val="004B345B"/>
    <w:rsid w:val="005B060A"/>
    <w:rsid w:val="00600061"/>
    <w:rsid w:val="00603AF5"/>
    <w:rsid w:val="0061552C"/>
    <w:rsid w:val="00635224"/>
    <w:rsid w:val="006409D8"/>
    <w:rsid w:val="006A2A16"/>
    <w:rsid w:val="006A3FD8"/>
    <w:rsid w:val="0073168B"/>
    <w:rsid w:val="008648C4"/>
    <w:rsid w:val="00865E4F"/>
    <w:rsid w:val="00876864"/>
    <w:rsid w:val="00881545"/>
    <w:rsid w:val="008D1F0B"/>
    <w:rsid w:val="008E0951"/>
    <w:rsid w:val="008E68FD"/>
    <w:rsid w:val="0091015A"/>
    <w:rsid w:val="009607BF"/>
    <w:rsid w:val="009B77B1"/>
    <w:rsid w:val="009C36C6"/>
    <w:rsid w:val="009E40BB"/>
    <w:rsid w:val="00A551EC"/>
    <w:rsid w:val="00A60B15"/>
    <w:rsid w:val="00A8351E"/>
    <w:rsid w:val="00A906AD"/>
    <w:rsid w:val="00AB236C"/>
    <w:rsid w:val="00B2530F"/>
    <w:rsid w:val="00B9767D"/>
    <w:rsid w:val="00BA5252"/>
    <w:rsid w:val="00BB36DF"/>
    <w:rsid w:val="00C11F44"/>
    <w:rsid w:val="00C556C1"/>
    <w:rsid w:val="00CD2173"/>
    <w:rsid w:val="00D46AFA"/>
    <w:rsid w:val="00E34AD0"/>
    <w:rsid w:val="00E70151"/>
    <w:rsid w:val="00E73B02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8</cp:revision>
  <cp:lastPrinted>2020-03-18T06:46:00Z</cp:lastPrinted>
  <dcterms:created xsi:type="dcterms:W3CDTF">2020-03-24T10:40:00Z</dcterms:created>
  <dcterms:modified xsi:type="dcterms:W3CDTF">2020-03-25T09:16:00Z</dcterms:modified>
</cp:coreProperties>
</file>