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41C55">
        <w:rPr>
          <w:rFonts w:ascii="Times New Roman" w:hAnsi="Times New Roman" w:cs="Times New Roman"/>
          <w:sz w:val="24"/>
          <w:szCs w:val="24"/>
        </w:rPr>
        <w:t xml:space="preserve">  Литература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4B79">
        <w:rPr>
          <w:rFonts w:ascii="Times New Roman" w:hAnsi="Times New Roman" w:cs="Times New Roman"/>
          <w:sz w:val="24"/>
          <w:szCs w:val="24"/>
        </w:rPr>
        <w:t xml:space="preserve"> Проскурнина М.А.</w:t>
      </w:r>
      <w:r w:rsidR="00341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E4B79">
        <w:rPr>
          <w:rFonts w:ascii="Times New Roman" w:hAnsi="Times New Roman" w:cs="Times New Roman"/>
          <w:sz w:val="24"/>
          <w:szCs w:val="24"/>
        </w:rPr>
        <w:t xml:space="preserve">  </w:t>
      </w:r>
      <w:r w:rsidR="00AE5F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AE5FA3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0"/>
        <w:gridCol w:w="6115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F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романа «Война и мир»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31.03, 31.03, 01</w:t>
            </w:r>
            <w:bookmarkStart w:id="0" w:name="_GoBack"/>
            <w:bookmarkEnd w:id="0"/>
            <w:r w:rsidR="00F21A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497404" w:rsidRPr="00C11F44" w:rsidRDefault="00F21A79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отрывок романа том 4, часть 1 глава 12 – 15.</w:t>
            </w:r>
            <w:r w:rsidR="0049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4F0D9B" w:rsidRDefault="00F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предысторию Платона Каратаева, портрет, дать речевую характеристику, описать характер. </w:t>
            </w:r>
          </w:p>
          <w:p w:rsidR="00F21A79" w:rsidRDefault="00F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(прочитать)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 к сочинению в мае! </w:t>
            </w:r>
          </w:p>
          <w:p w:rsidR="00231ECE" w:rsidRPr="004F0D9B" w:rsidRDefault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почту педагога, ВК или на телефон.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F21A7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Петербург Достоевского. История создания романа «Преступление и наказание».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21A7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07.04, 07.</w:t>
            </w:r>
            <w:r w:rsidR="00855F3C">
              <w:rPr>
                <w:rFonts w:ascii="Times New Roman" w:hAnsi="Times New Roman" w:cs="Times New Roman"/>
                <w:sz w:val="24"/>
                <w:szCs w:val="24"/>
              </w:rPr>
              <w:t>04, 08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97404" w:rsidRDefault="00F21A79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66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https://dostoevskiyfm.ru/биография/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A79" w:rsidRPr="00C11F44" w:rsidRDefault="00F21A79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66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https://www.youtube.com/watch?v=S62wBmTnIuo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22D78" w:rsidRDefault="00F21A7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биографию Ф.М. Достоевского.  </w:t>
            </w:r>
            <w:r w:rsidR="00CF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D78" w:rsidRDefault="00822D7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романа комнату Раскольникова, комнату старухи-процентщицы, Сони, улицы. Ответить письменно на вопрос: каким изображен город в романе, какую роль сыграл Петербург в судьбе Раскольникова? </w:t>
            </w:r>
          </w:p>
          <w:p w:rsidR="00497404" w:rsidRPr="00C11F44" w:rsidRDefault="00CF4C2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822D7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Раскольников – главный герой романа. «Двойники» Раскольникова.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55F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14.04, 14.04, 15.04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41C55" w:rsidRPr="00C11F44" w:rsidRDefault="00822D7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романа «Преступление и наказание»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или иными доступными способами)</w:t>
            </w:r>
          </w:p>
        </w:tc>
        <w:tc>
          <w:tcPr>
            <w:tcW w:w="6202" w:type="dxa"/>
          </w:tcPr>
          <w:p w:rsidR="00CF4C2B" w:rsidRDefault="00CF4C2B" w:rsidP="008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Выписать </w:t>
            </w:r>
            <w:r w:rsidR="00822D78">
              <w:rPr>
                <w:rFonts w:ascii="Times New Roman" w:hAnsi="Times New Roman" w:cs="Times New Roman"/>
                <w:sz w:val="24"/>
                <w:szCs w:val="24"/>
              </w:rPr>
              <w:t xml:space="preserve">портрет Раскольникова, его теорию, путь к преступлению, как описано само преступление (1 часть – 7 </w:t>
            </w:r>
            <w:proofErr w:type="spellStart"/>
            <w:r w:rsidR="00822D78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822D78">
              <w:rPr>
                <w:rFonts w:ascii="Times New Roman" w:hAnsi="Times New Roman" w:cs="Times New Roman"/>
                <w:sz w:val="24"/>
                <w:szCs w:val="24"/>
              </w:rPr>
              <w:t>), в чем наказание героя.</w:t>
            </w:r>
          </w:p>
          <w:p w:rsidR="00822D78" w:rsidRDefault="00822D78" w:rsidP="008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про Лужина и Свидригайлова (портреты, теории, предыстории, характеры, как заканчивают жизнь). Их роль в раскрытии характера Раскольникова?</w:t>
            </w:r>
          </w:p>
          <w:p w:rsidR="00CF4C2B" w:rsidRPr="00C11F44" w:rsidRDefault="00CF4C2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855F3C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«Вечная» Сонечка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55F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21.04, 21.04, 22.04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41C55" w:rsidRPr="00C11F44" w:rsidRDefault="00855F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романа «Преступление и наказание»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55F3C" w:rsidRDefault="00855F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портрет, предысторию. Какое значение образа Сонечки в романе?</w:t>
            </w:r>
          </w:p>
          <w:p w:rsidR="00D46AFA" w:rsidRPr="00C11F44" w:rsidRDefault="00CF4C2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855F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«Леди Макбет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55F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28.04, 28.04, 29.04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41C55" w:rsidRPr="00C11F44" w:rsidRDefault="00855F3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Очерк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Леди Макбет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пьеса Островского «Гроза»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855F3C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биографию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5F3C" w:rsidRPr="00C11F44" w:rsidRDefault="00855F3C" w:rsidP="00CF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экспозицию, завязку, кульминацию и развязку очерка. Какие преступления совершила Катерина? Как автор относится к любви Катерины и Сергея? В чем причины преступлений Катерины? Как вы относитесь к героине очерка? – ответить письменно на вопрос.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4C" w:rsidRDefault="00D9384C" w:rsidP="00D46AFA">
      <w:pPr>
        <w:spacing w:after="0" w:line="240" w:lineRule="auto"/>
      </w:pPr>
      <w:r>
        <w:separator/>
      </w:r>
    </w:p>
  </w:endnote>
  <w:endnote w:type="continuationSeparator" w:id="0">
    <w:p w:rsidR="00D9384C" w:rsidRDefault="00D9384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4C" w:rsidRDefault="00D9384C" w:rsidP="00D46AFA">
      <w:pPr>
        <w:spacing w:after="0" w:line="240" w:lineRule="auto"/>
      </w:pPr>
      <w:r>
        <w:separator/>
      </w:r>
    </w:p>
  </w:footnote>
  <w:footnote w:type="continuationSeparator" w:id="0">
    <w:p w:rsidR="00D9384C" w:rsidRDefault="00D9384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95211"/>
    <w:rsid w:val="00231ECE"/>
    <w:rsid w:val="002B2A9F"/>
    <w:rsid w:val="002E4B79"/>
    <w:rsid w:val="00341C55"/>
    <w:rsid w:val="00497404"/>
    <w:rsid w:val="004F0D9B"/>
    <w:rsid w:val="005D6F81"/>
    <w:rsid w:val="00822D78"/>
    <w:rsid w:val="008459AD"/>
    <w:rsid w:val="00855F3C"/>
    <w:rsid w:val="00AB236C"/>
    <w:rsid w:val="00AE5FA3"/>
    <w:rsid w:val="00C11F44"/>
    <w:rsid w:val="00CF4C2B"/>
    <w:rsid w:val="00D46AFA"/>
    <w:rsid w:val="00D9384C"/>
    <w:rsid w:val="00DF105B"/>
    <w:rsid w:val="00F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BA0B"/>
  <w15:docId w15:val="{31538FAE-456D-4865-929D-EB96E79E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21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62wBmTnI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toevskiyfm.ru/&#1073;&#1080;&#1086;&#1075;&#1088;&#1072;&#1092;&#1080;&#1103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2020-03-25T10:01:00Z</dcterms:created>
  <dcterms:modified xsi:type="dcterms:W3CDTF">2020-03-25T10:01:00Z</dcterms:modified>
</cp:coreProperties>
</file>