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Предмет: Английский язык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Учитель: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С.Б. Тенишева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Класс: 10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Б</w:t>
      </w:r>
    </w:p>
    <w:tbl>
      <w:tblPr>
        <w:tblStyle w:val="TableGrid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8"/>
        <w:gridCol w:w="7496"/>
      </w:tblGrid>
      <w:tr>
        <w:trPr>
          <w:trHeight w:val="371" w:hRule="atLeast"/>
        </w:trPr>
        <w:tc>
          <w:tcPr>
            <w:tcW w:w="9344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>
        <w:trPr/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Лексико-грамматический практикум. Страдательный залог. Словообразование. Устойчивые словосочетания. Фразовый глагол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turn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Кинорецензия. План рецензии. Практика написания рецензии.</w:t>
            </w:r>
          </w:p>
        </w:tc>
      </w:tr>
      <w:tr>
        <w:trPr/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06.04.2020</w:t>
            </w:r>
            <w:r>
              <w:rPr>
                <w:rFonts w:ascii="Times New Roman" w:hAnsi="Times New Roman"/>
                <w:sz w:val="24"/>
                <w:szCs w:val="24"/>
              </w:rPr>
              <w:t>,07.04.2020,08.04.2020</w:t>
            </w:r>
          </w:p>
        </w:tc>
      </w:tr>
      <w:tr>
        <w:trPr/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1)Английский язык. Учебник для 10 класса. Прочитать правила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 Grammar Reference Section Module 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Посмотреть учебное видео: </w:t>
            </w:r>
            <w:hyperlink r:id="rId2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  <w:lang w:val="en-US"/>
                </w:rPr>
                <w:t>https://interneturok.ru/lesson/english/10-11-klassy/stradatelnyy-zalog-passive-voice/stradatelnyy-zalog-passive-voice-formy-stradatelnogo-zaloga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или </w:t>
            </w:r>
            <w:hyperlink r:id="rId3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  <w:lang w:val="en-US"/>
                </w:rPr>
                <w:t>https://www.engvid.com/easy-introduction-to-passive/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-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. 126-127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выполнить упражнения.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учебник стр. 130-131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учебник стр. 132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4) учебник стр. 178-179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Обязательное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(для всех)- учебник стр. 132 упр.8 (пункт 1)- написать рецензию, используя лексику упражнений 4,5 стр.131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922655</wp:posOffset>
                  </wp:positionV>
                  <wp:extent cx="4622165" cy="2889250"/>
                  <wp:effectExtent l="0" t="0" r="0" b="0"/>
                  <wp:wrapSquare wrapText="bothSides"/>
                  <wp:docPr id="1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165" cy="288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ополнительное (по желанию)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Для желающих усиленно заниматься и иметь еще одну оценку (дополнительно к предыдущему заданию). О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писать три фотографии,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записать на видео (одно видео- одна оценка)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Домашнее задание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прислать на почту учителя  до 09.04.2020.  печатаем на клавиатуре, присылаем в файле doc/docx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Видео и аудиофайлы прислать ВКонтакте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неделя</w:t>
            </w:r>
          </w:p>
        </w:tc>
      </w:tr>
      <w:tr>
        <w:trPr/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Культуроведение. Построение монологического высказывания на тему Музей Мадам Тюссо.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Экология-7. Изучающее чтение. Бумага.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Практикум выполнения задания в формате ЕГЭ.</w:t>
            </w:r>
          </w:p>
        </w:tc>
      </w:tr>
      <w:tr>
        <w:trPr/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13.04.2020,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14.04.2020, 15.04.2020</w:t>
            </w:r>
          </w:p>
        </w:tc>
      </w:tr>
      <w:tr>
        <w:trPr/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Учебник, стр.133, упражнения 1-5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стр. 135, упражнения 1-4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стр.136-137, задания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Reading, Use of English, Speaking-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составить диалог.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https://resh.edu.ru/subject/lesson/4647/start/137153/</w:t>
              </w:r>
            </w:hyperlink>
          </w:p>
        </w:tc>
      </w:tr>
      <w:tr>
        <w:trPr/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Обязательное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(для всех)-  Учебник, упр. 6 стр. 133 — написать текст о достопримечательности по аналогии с текстом о музее Мадам Тюссо, выучить, записать на видео.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Дополнительное (по желанию)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Стр. 137 — задание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Writing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Домашнее задание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прислать на почту учителя  до 17.04.2020.  </w:t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неделя</w:t>
            </w:r>
          </w:p>
        </w:tc>
      </w:tr>
      <w:tr>
        <w:trPr/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Тест №7 по теме «Развлечения». Анализ результатов теста. Поисковое чтение по теме: Музыка. Проект: Твой любимый композитор-классик.</w:t>
            </w:r>
          </w:p>
        </w:tc>
      </w:tr>
      <w:tr>
        <w:trPr/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20.04.2020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21.04.2020, 22.04.2020</w:t>
            </w:r>
          </w:p>
        </w:tc>
      </w:tr>
      <w:tr>
        <w:trPr/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стр. 138, 164, 178-179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Учебник стр. 134 + </w:t>
            </w:r>
            <w:hyperlink r:id="rId6">
              <w:r>
                <w:rPr>
                  <w:rStyle w:val="Style16"/>
                </w:rPr>
                <w:t>https://resh.edu.ru/subject/lesson/6278/start/137185/</w:t>
              </w:r>
            </w:hyperlink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>
        <w:trPr/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0" w:name="__DdeLink__2406_1143605664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Обязательное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(для всех) -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Выполнить тест по теме «Развлечения»на сайте: </w:t>
              <w:br/>
              <w:t xml:space="preserve">Зайти на сайт </w:t>
            </w:r>
            <w:hyperlink r:id="rId7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https://do2.rcokoit.ru/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по логину, выданному в школе, со своим паролем. Выбрать  курс английского языка для  10 класса, который называется ГБОУ СОШ №268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English (10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).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В этом курсе найти Тему 4 —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Final test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выполнить Тест по теме «Развлечени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» части 1, 2, 3.</w:t>
            </w:r>
            <w:bookmarkEnd w:id="0"/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Дополнительное (по желанию)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Проект: Твой любимый композитор-классик.</w:t>
              <w:br/>
              <w:t xml:space="preserve">(-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Who was he?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 Where/when was he born?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 What did he compose? Name some of his works.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- Where/when did he die?) 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написать  статью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Домашнее задание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прислать на почту учителя  до 24.04.2020. </w:t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>
        <w:trPr/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Раздел 8. Технологии. Поисковое чтение. </w:t>
            </w:r>
            <w:bookmarkStart w:id="1" w:name="_GoBack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Гаджеты. Поисковое аудирование: диалоги о гаджетах. Лексико-грамматический практикум. Косвенная речь.</w:t>
            </w:r>
          </w:p>
        </w:tc>
      </w:tr>
      <w:tr>
        <w:trPr/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.04.2020, 28.04.2020, 29.04.2020</w:t>
            </w:r>
          </w:p>
        </w:tc>
      </w:tr>
      <w:tr>
        <w:trPr/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https://resh.edu.ru/subject/lesson/6346/start/137249/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с.140-141 учебника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9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https://resh.edu.ru/subject/lesson/4650/start/160746/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с.142-143 учебника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https://resh.edu.ru/subject/lesson/6280/start/137345/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с.144-145 учебника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Обязательное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(для всех)-   упр. 7 с. 143 — написать письмо английскому другу по переписке c опорой на упр.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Дополнительное (по желанию)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Упр.6 с. 141 — написать статью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Домашнее задание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прислать на почту учителя  до 30.04.2020.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11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rFonts w:ascii="Times New Roman" w:hAnsi="Times New Roman" w:cs="Times New Roman"/>
        <w:b/>
        <w:b/>
        <w:color w:val="C00000"/>
        <w:sz w:val="24"/>
      </w:rPr>
    </w:pPr>
    <w:r>
      <w:rPr>
        <w:rFonts w:cs="Times New Roman" w:ascii="Times New Roman" w:hAnsi="Times New Roman"/>
        <w:b/>
        <w:color w:val="C00000"/>
        <w:sz w:val="24"/>
      </w:rPr>
      <w:t>ГБОУ Школа №268</w:t>
      <w:tab/>
      <w:t>Дистанционное обучение</w:t>
      <w:tab/>
      <w:t>апрель 2020 года</w:t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d46afa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d46afa"/>
    <w:rPr/>
  </w:style>
  <w:style w:type="character" w:styleId="Style16">
    <w:name w:val="Интернет-ссылка"/>
    <w:basedOn w:val="DefaultParagraphFont"/>
    <w:uiPriority w:val="99"/>
    <w:unhideWhenUsed/>
    <w:rsid w:val="00404a7a"/>
    <w:rPr>
      <w:color w:val="0000FF" w:themeColor="hyperlink"/>
      <w:u w:val="single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semiHidden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semiHidden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b2bed"/>
    <w:pPr>
      <w:spacing w:before="0" w:after="200"/>
      <w:ind w:left="720" w:hanging="0"/>
      <w:contextualSpacing/>
    </w:pPr>
    <w:rPr/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31ece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urok.ru/lesson/english/10-11-klassy/stradatelnyy-zalog-passive-voice/stradatelnyy-zalog-passive-voice-formy-stradatelnogo-zaloga" TargetMode="External"/><Relationship Id="rId3" Type="http://schemas.openxmlformats.org/officeDocument/2006/relationships/hyperlink" Target="https://www.engvid.com/easy-introduction-to-passive/" TargetMode="External"/><Relationship Id="rId4" Type="http://schemas.openxmlformats.org/officeDocument/2006/relationships/image" Target="media/image1.png"/><Relationship Id="rId5" Type="http://schemas.openxmlformats.org/officeDocument/2006/relationships/hyperlink" Target="https://resh.edu.ru/subject/lesson/4647/start/137153/" TargetMode="External"/><Relationship Id="rId6" Type="http://schemas.openxmlformats.org/officeDocument/2006/relationships/hyperlink" Target="https://resh.edu.ru/subject/lesson/6278/start/137185/" TargetMode="External"/><Relationship Id="rId7" Type="http://schemas.openxmlformats.org/officeDocument/2006/relationships/hyperlink" Target="https://do2.rcokoit.ru/" TargetMode="External"/><Relationship Id="rId8" Type="http://schemas.openxmlformats.org/officeDocument/2006/relationships/hyperlink" Target="https://resh.edu.ru/subject/lesson/6346/start/137249/" TargetMode="External"/><Relationship Id="rId9" Type="http://schemas.openxmlformats.org/officeDocument/2006/relationships/hyperlink" Target="https://resh.edu.ru/subject/lesson/4650/start/160746/" TargetMode="External"/><Relationship Id="rId10" Type="http://schemas.openxmlformats.org/officeDocument/2006/relationships/hyperlink" Target="https://resh.edu.ru/subject/lesson/6280/start/137345/" TargetMode="External"/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LibreOffice/6.3.5.2$Windows_x86 LibreOffice_project/dd0751754f11728f69b42ee2af66670068624673</Application>
  <Pages>3</Pages>
  <Words>575</Words>
  <Characters>4014</Characters>
  <CharactersWithSpaces>4562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2020-04-05T16:11:00Z</dcterms:created>
  <dc:creator>user</dc:creator>
  <dc:description/>
  <dc:language>ru-RU</dc:language>
  <cp:lastModifiedBy/>
  <cp:lastPrinted>2020-03-18T06:46:00Z</cp:lastPrinted>
  <dcterms:modified xsi:type="dcterms:W3CDTF">2020-04-05T21:21:08Z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