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7064B" w14:textId="77777777" w:rsidR="00427434" w:rsidRPr="004C7F25" w:rsidRDefault="00427434" w:rsidP="004C7F25">
      <w:pPr>
        <w:spacing w:after="0" w:line="276" w:lineRule="auto"/>
        <w:jc w:val="center"/>
        <w:rPr>
          <w:rFonts w:cs="Times New Roman"/>
          <w:b/>
          <w:szCs w:val="24"/>
        </w:rPr>
      </w:pPr>
    </w:p>
    <w:p w14:paraId="31596A1A" w14:textId="6EB97E2B" w:rsidR="00427434" w:rsidRPr="004C7F25" w:rsidRDefault="00427434" w:rsidP="004C7F25">
      <w:pPr>
        <w:spacing w:after="0" w:line="276" w:lineRule="auto"/>
        <w:jc w:val="center"/>
        <w:rPr>
          <w:rFonts w:cs="Times New Roman"/>
          <w:b/>
          <w:szCs w:val="24"/>
        </w:rPr>
      </w:pPr>
      <w:r w:rsidRPr="004C7F25">
        <w:rPr>
          <w:rFonts w:cs="Times New Roman"/>
          <w:b/>
          <w:szCs w:val="24"/>
        </w:rPr>
        <w:t xml:space="preserve">Промежуточная аттестация по </w:t>
      </w:r>
      <w:r w:rsidR="009B60EC">
        <w:rPr>
          <w:rFonts w:cs="Times New Roman"/>
          <w:b/>
          <w:szCs w:val="24"/>
        </w:rPr>
        <w:t>ИЗО</w:t>
      </w:r>
      <w:r w:rsidRPr="004C7F25">
        <w:rPr>
          <w:rFonts w:cs="Times New Roman"/>
          <w:b/>
          <w:szCs w:val="24"/>
        </w:rPr>
        <w:t xml:space="preserve"> за </w:t>
      </w:r>
      <w:r w:rsidR="00DE0EDD">
        <w:rPr>
          <w:rFonts w:cs="Times New Roman"/>
          <w:b/>
          <w:szCs w:val="24"/>
        </w:rPr>
        <w:t>2</w:t>
      </w:r>
      <w:r w:rsidRPr="004C7F25">
        <w:rPr>
          <w:rFonts w:cs="Times New Roman"/>
          <w:b/>
          <w:szCs w:val="24"/>
        </w:rPr>
        <w:t xml:space="preserve"> полугодие 5 класса</w:t>
      </w:r>
    </w:p>
    <w:p w14:paraId="3E1B231D" w14:textId="77777777" w:rsidR="009B60EC" w:rsidRDefault="009B60EC" w:rsidP="004C7F25">
      <w:pPr>
        <w:spacing w:after="0" w:line="276" w:lineRule="auto"/>
        <w:jc w:val="both"/>
        <w:rPr>
          <w:rFonts w:cs="Times New Roman"/>
          <w:szCs w:val="24"/>
        </w:rPr>
      </w:pPr>
    </w:p>
    <w:p w14:paraId="596BE796" w14:textId="36A6F53E" w:rsidR="009B60EC" w:rsidRDefault="004C7F25" w:rsidP="004C7F25">
      <w:pPr>
        <w:spacing w:after="0" w:line="276" w:lineRule="auto"/>
        <w:jc w:val="both"/>
        <w:rPr>
          <w:rFonts w:cs="Times New Roman"/>
          <w:szCs w:val="24"/>
        </w:rPr>
      </w:pPr>
      <w:r w:rsidRPr="004C7F25">
        <w:rPr>
          <w:rFonts w:cs="Times New Roman"/>
          <w:szCs w:val="24"/>
        </w:rPr>
        <w:t xml:space="preserve">Работа включает в себя выполнение </w:t>
      </w:r>
      <w:r w:rsidR="009B60EC">
        <w:rPr>
          <w:rFonts w:cs="Times New Roman"/>
          <w:szCs w:val="24"/>
        </w:rPr>
        <w:t>в домашних условиях рисунков и информационных листов.</w:t>
      </w:r>
    </w:p>
    <w:p w14:paraId="4F8FF316" w14:textId="7F0CA267" w:rsidR="004C7F25" w:rsidRPr="004C7F25" w:rsidRDefault="004C7F25" w:rsidP="004C7F25">
      <w:pPr>
        <w:spacing w:after="0" w:line="276" w:lineRule="auto"/>
        <w:jc w:val="both"/>
        <w:rPr>
          <w:rFonts w:cs="Times New Roman"/>
          <w:szCs w:val="24"/>
        </w:rPr>
      </w:pPr>
      <w:r w:rsidRPr="004C7F25">
        <w:rPr>
          <w:rFonts w:cs="Times New Roman"/>
          <w:szCs w:val="24"/>
        </w:rPr>
        <w:t xml:space="preserve">Время на </w:t>
      </w:r>
      <w:r w:rsidR="009B60EC">
        <w:rPr>
          <w:rFonts w:cs="Times New Roman"/>
          <w:szCs w:val="24"/>
        </w:rPr>
        <w:t>собеседование по изготовленным материалам – 10 минут</w:t>
      </w:r>
    </w:p>
    <w:p w14:paraId="561742D4" w14:textId="77777777" w:rsidR="009B60EC" w:rsidRDefault="009B60EC" w:rsidP="004C7F25">
      <w:pPr>
        <w:spacing w:after="0" w:line="276" w:lineRule="auto"/>
        <w:jc w:val="both"/>
        <w:rPr>
          <w:rFonts w:cs="Times New Roman"/>
          <w:szCs w:val="24"/>
        </w:rPr>
      </w:pPr>
    </w:p>
    <w:p w14:paraId="606D7825" w14:textId="0033963D" w:rsidR="004C7F25" w:rsidRPr="009B60EC" w:rsidRDefault="004C7F25" w:rsidP="004C7F25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9B60EC">
        <w:rPr>
          <w:rFonts w:cs="Times New Roman"/>
          <w:b/>
          <w:bCs/>
          <w:szCs w:val="24"/>
        </w:rPr>
        <w:t xml:space="preserve">При оценивании </w:t>
      </w:r>
      <w:r w:rsidR="009B60EC" w:rsidRPr="009B60EC">
        <w:rPr>
          <w:rFonts w:cs="Times New Roman"/>
          <w:b/>
          <w:bCs/>
          <w:szCs w:val="24"/>
        </w:rPr>
        <w:t>рисунка</w:t>
      </w:r>
      <w:r w:rsidRPr="009B60EC">
        <w:rPr>
          <w:rFonts w:cs="Times New Roman"/>
          <w:b/>
          <w:bCs/>
          <w:szCs w:val="24"/>
        </w:rPr>
        <w:t xml:space="preserve"> учитываются:</w:t>
      </w:r>
    </w:p>
    <w:p w14:paraId="62A70585" w14:textId="4FD20F29" w:rsidR="004C7F25" w:rsidRPr="004C7F25" w:rsidRDefault="004C7F25" w:rsidP="004C7F25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25">
        <w:rPr>
          <w:rFonts w:ascii="Times New Roman" w:hAnsi="Times New Roman" w:cs="Times New Roman"/>
          <w:sz w:val="24"/>
          <w:szCs w:val="24"/>
        </w:rPr>
        <w:t>Качество оформления (яркость, наглядность, аккуратность)</w:t>
      </w:r>
    </w:p>
    <w:p w14:paraId="3C8BB69A" w14:textId="3F37840F" w:rsidR="004C7F25" w:rsidRPr="004C7F25" w:rsidRDefault="004C7F25" w:rsidP="004C7F25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25">
        <w:rPr>
          <w:rFonts w:ascii="Times New Roman" w:hAnsi="Times New Roman" w:cs="Times New Roman"/>
          <w:sz w:val="24"/>
          <w:szCs w:val="24"/>
        </w:rPr>
        <w:t>Информативность</w:t>
      </w:r>
    </w:p>
    <w:p w14:paraId="56E91260" w14:textId="489C7E52" w:rsidR="004C7F25" w:rsidRPr="004C7F25" w:rsidRDefault="004C7F25" w:rsidP="004C7F25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25">
        <w:rPr>
          <w:rFonts w:ascii="Times New Roman" w:hAnsi="Times New Roman" w:cs="Times New Roman"/>
          <w:sz w:val="24"/>
          <w:szCs w:val="24"/>
        </w:rPr>
        <w:t>Глубина личного переосмысления</w:t>
      </w:r>
    </w:p>
    <w:p w14:paraId="1136D91B" w14:textId="77777777" w:rsidR="009B60EC" w:rsidRDefault="009B60EC" w:rsidP="004C7F25">
      <w:pPr>
        <w:spacing w:after="0" w:line="276" w:lineRule="auto"/>
        <w:jc w:val="both"/>
        <w:rPr>
          <w:rFonts w:cs="Times New Roman"/>
          <w:szCs w:val="24"/>
        </w:rPr>
      </w:pPr>
    </w:p>
    <w:p w14:paraId="553ED544" w14:textId="77777777" w:rsidR="004C7F25" w:rsidRDefault="004C7F25" w:rsidP="004C7F25">
      <w:pPr>
        <w:spacing w:after="0" w:line="276" w:lineRule="auto"/>
        <w:jc w:val="both"/>
        <w:rPr>
          <w:rFonts w:cs="Times New Roman"/>
          <w:szCs w:val="24"/>
        </w:rPr>
      </w:pPr>
    </w:p>
    <w:p w14:paraId="61314A84" w14:textId="77777777" w:rsidR="00607034" w:rsidRPr="004C7F25" w:rsidRDefault="00595986" w:rsidP="009B60EC">
      <w:pPr>
        <w:spacing w:after="0" w:line="276" w:lineRule="auto"/>
        <w:jc w:val="both"/>
        <w:rPr>
          <w:rFonts w:cs="Times New Roman"/>
          <w:b/>
          <w:szCs w:val="24"/>
        </w:rPr>
      </w:pPr>
      <w:r w:rsidRPr="004C7F25">
        <w:rPr>
          <w:rFonts w:cs="Times New Roman"/>
          <w:b/>
          <w:szCs w:val="24"/>
        </w:rPr>
        <w:t>Контрольно-измерительные материалы</w:t>
      </w:r>
    </w:p>
    <w:p w14:paraId="196520B4" w14:textId="704B1288" w:rsidR="009B60EC" w:rsidRDefault="00442394" w:rsidP="004C7F25">
      <w:pPr>
        <w:pStyle w:val="20"/>
        <w:numPr>
          <w:ilvl w:val="0"/>
          <w:numId w:val="14"/>
        </w:numPr>
        <w:shd w:val="clear" w:color="auto" w:fill="auto"/>
        <w:spacing w:before="0" w:line="276" w:lineRule="auto"/>
        <w:jc w:val="both"/>
        <w:rPr>
          <w:bCs/>
          <w:i w:val="0"/>
          <w:color w:val="000000"/>
          <w:sz w:val="24"/>
          <w:szCs w:val="24"/>
          <w:lang w:eastAsia="ru-RU"/>
        </w:rPr>
      </w:pPr>
      <w:r w:rsidRPr="009B60EC">
        <w:rPr>
          <w:bCs/>
          <w:i w:val="0"/>
          <w:color w:val="000000"/>
          <w:sz w:val="24"/>
          <w:szCs w:val="24"/>
          <w:lang w:eastAsia="ru-RU"/>
        </w:rPr>
        <w:t xml:space="preserve">Создайте </w:t>
      </w:r>
      <w:r w:rsidR="009B60EC" w:rsidRPr="009B60EC">
        <w:rPr>
          <w:bCs/>
          <w:i w:val="0"/>
          <w:color w:val="000000"/>
          <w:sz w:val="24"/>
          <w:szCs w:val="24"/>
          <w:lang w:eastAsia="ru-RU"/>
        </w:rPr>
        <w:t>информационны</w:t>
      </w:r>
      <w:r w:rsidR="009B60EC">
        <w:rPr>
          <w:bCs/>
          <w:i w:val="0"/>
          <w:color w:val="000000"/>
          <w:sz w:val="24"/>
          <w:szCs w:val="24"/>
          <w:lang w:eastAsia="ru-RU"/>
        </w:rPr>
        <w:t>е</w:t>
      </w:r>
      <w:r w:rsidR="009B60EC" w:rsidRPr="009B60EC">
        <w:rPr>
          <w:bCs/>
          <w:i w:val="0"/>
          <w:color w:val="000000"/>
          <w:sz w:val="24"/>
          <w:szCs w:val="24"/>
          <w:lang w:eastAsia="ru-RU"/>
        </w:rPr>
        <w:t xml:space="preserve"> лист</w:t>
      </w:r>
      <w:r w:rsidR="009B60EC">
        <w:rPr>
          <w:bCs/>
          <w:i w:val="0"/>
          <w:color w:val="000000"/>
          <w:sz w:val="24"/>
          <w:szCs w:val="24"/>
          <w:lang w:eastAsia="ru-RU"/>
        </w:rPr>
        <w:t>ы</w:t>
      </w:r>
      <w:r w:rsidR="009B60EC" w:rsidRPr="009B60EC">
        <w:rPr>
          <w:bCs/>
          <w:i w:val="0"/>
          <w:color w:val="000000"/>
          <w:sz w:val="24"/>
          <w:szCs w:val="24"/>
          <w:lang w:eastAsia="ru-RU"/>
        </w:rPr>
        <w:t xml:space="preserve"> по тем</w:t>
      </w:r>
      <w:r w:rsidR="009B60EC">
        <w:rPr>
          <w:bCs/>
          <w:i w:val="0"/>
          <w:color w:val="000000"/>
          <w:sz w:val="24"/>
          <w:szCs w:val="24"/>
          <w:lang w:eastAsia="ru-RU"/>
        </w:rPr>
        <w:t>ам</w:t>
      </w:r>
      <w:r w:rsidR="009B60EC" w:rsidRPr="009B60EC">
        <w:rPr>
          <w:bCs/>
          <w:i w:val="0"/>
          <w:color w:val="000000"/>
          <w:sz w:val="24"/>
          <w:szCs w:val="24"/>
          <w:lang w:eastAsia="ru-RU"/>
        </w:rPr>
        <w:t xml:space="preserve"> «</w:t>
      </w:r>
      <w:r w:rsidR="00DE0EDD">
        <w:rPr>
          <w:bCs/>
          <w:i w:val="0"/>
          <w:color w:val="000000"/>
          <w:sz w:val="24"/>
          <w:szCs w:val="24"/>
          <w:lang w:eastAsia="ru-RU"/>
        </w:rPr>
        <w:t>Зачем людям украшения</w:t>
      </w:r>
      <w:r w:rsidR="009B60EC" w:rsidRPr="009B60EC">
        <w:rPr>
          <w:bCs/>
          <w:i w:val="0"/>
          <w:color w:val="000000"/>
          <w:sz w:val="24"/>
          <w:szCs w:val="24"/>
          <w:lang w:eastAsia="ru-RU"/>
        </w:rPr>
        <w:t>»</w:t>
      </w:r>
      <w:r w:rsidR="009B60EC">
        <w:rPr>
          <w:bCs/>
          <w:i w:val="0"/>
          <w:color w:val="000000"/>
          <w:sz w:val="24"/>
          <w:szCs w:val="24"/>
          <w:lang w:eastAsia="ru-RU"/>
        </w:rPr>
        <w:t xml:space="preserve">, «Роль </w:t>
      </w:r>
      <w:r w:rsidR="00DE0EDD">
        <w:rPr>
          <w:bCs/>
          <w:i w:val="0"/>
          <w:color w:val="000000"/>
          <w:sz w:val="24"/>
          <w:szCs w:val="24"/>
          <w:lang w:eastAsia="ru-RU"/>
        </w:rPr>
        <w:t>декоративного искусства в жизни древнего общества</w:t>
      </w:r>
      <w:r w:rsidR="009B60EC">
        <w:rPr>
          <w:bCs/>
          <w:i w:val="0"/>
          <w:color w:val="000000"/>
          <w:sz w:val="24"/>
          <w:szCs w:val="24"/>
          <w:lang w:eastAsia="ru-RU"/>
        </w:rPr>
        <w:t>»</w:t>
      </w:r>
      <w:r w:rsidR="00DE0EDD">
        <w:rPr>
          <w:bCs/>
          <w:i w:val="0"/>
          <w:color w:val="000000"/>
          <w:sz w:val="24"/>
          <w:szCs w:val="24"/>
          <w:lang w:eastAsia="ru-RU"/>
        </w:rPr>
        <w:t>, «Одежда говорит о человеке»</w:t>
      </w:r>
      <w:r w:rsidR="009B60EC">
        <w:rPr>
          <w:bCs/>
          <w:i w:val="0"/>
          <w:color w:val="000000"/>
          <w:sz w:val="24"/>
          <w:szCs w:val="24"/>
          <w:lang w:eastAsia="ru-RU"/>
        </w:rPr>
        <w:t>. Требования к информационному листу даны в отдельном файле.</w:t>
      </w:r>
    </w:p>
    <w:p w14:paraId="04B7D19D" w14:textId="42D55CC0" w:rsidR="009B60EC" w:rsidRPr="009B60EC" w:rsidRDefault="009B60EC" w:rsidP="004C7F25">
      <w:pPr>
        <w:pStyle w:val="20"/>
        <w:numPr>
          <w:ilvl w:val="0"/>
          <w:numId w:val="14"/>
        </w:numPr>
        <w:shd w:val="clear" w:color="auto" w:fill="auto"/>
        <w:spacing w:before="0" w:line="276" w:lineRule="auto"/>
        <w:jc w:val="both"/>
        <w:rPr>
          <w:bCs/>
          <w:i w:val="0"/>
          <w:color w:val="000000"/>
          <w:sz w:val="24"/>
          <w:szCs w:val="24"/>
          <w:lang w:eastAsia="ru-RU"/>
        </w:rPr>
      </w:pPr>
      <w:r>
        <w:rPr>
          <w:bCs/>
          <w:i w:val="0"/>
          <w:color w:val="000000"/>
          <w:sz w:val="24"/>
          <w:szCs w:val="24"/>
          <w:lang w:eastAsia="ru-RU"/>
        </w:rPr>
        <w:t>Подготовьте рисунки по темам: «</w:t>
      </w:r>
      <w:r w:rsidR="00DE0EDD">
        <w:rPr>
          <w:bCs/>
          <w:i w:val="0"/>
          <w:color w:val="000000"/>
          <w:sz w:val="24"/>
          <w:szCs w:val="24"/>
          <w:lang w:eastAsia="ru-RU"/>
        </w:rPr>
        <w:t>Геральдика</w:t>
      </w:r>
      <w:r>
        <w:rPr>
          <w:bCs/>
          <w:i w:val="0"/>
          <w:color w:val="000000"/>
          <w:sz w:val="24"/>
          <w:szCs w:val="24"/>
          <w:lang w:eastAsia="ru-RU"/>
        </w:rPr>
        <w:t>», «</w:t>
      </w:r>
      <w:r w:rsidR="00DE0EDD">
        <w:rPr>
          <w:bCs/>
          <w:i w:val="0"/>
          <w:color w:val="000000"/>
          <w:sz w:val="24"/>
          <w:szCs w:val="24"/>
          <w:lang w:eastAsia="ru-RU"/>
        </w:rPr>
        <w:t>Одежда говорит о человеке» (рисунок костюма), «Современное выставочное искусство»</w:t>
      </w:r>
      <w:bookmarkStart w:id="0" w:name="_GoBack"/>
      <w:bookmarkEnd w:id="0"/>
    </w:p>
    <w:sectPr w:rsidR="009B60EC" w:rsidRPr="009B60EC" w:rsidSect="00E9072A">
      <w:headerReference w:type="default" r:id="rId9"/>
      <w:pgSz w:w="11906" w:h="16838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0AD93" w14:textId="77777777" w:rsidR="00053EED" w:rsidRDefault="00053EED" w:rsidP="00595986">
      <w:pPr>
        <w:spacing w:after="0" w:line="240" w:lineRule="auto"/>
      </w:pPr>
      <w:r>
        <w:separator/>
      </w:r>
    </w:p>
  </w:endnote>
  <w:endnote w:type="continuationSeparator" w:id="0">
    <w:p w14:paraId="4EF49380" w14:textId="77777777" w:rsidR="00053EED" w:rsidRDefault="00053EED" w:rsidP="0059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72E5D" w14:textId="77777777" w:rsidR="00053EED" w:rsidRDefault="00053EED" w:rsidP="00595986">
      <w:pPr>
        <w:spacing w:after="0" w:line="240" w:lineRule="auto"/>
      </w:pPr>
      <w:r>
        <w:separator/>
      </w:r>
    </w:p>
  </w:footnote>
  <w:footnote w:type="continuationSeparator" w:id="0">
    <w:p w14:paraId="28D58C57" w14:textId="77777777" w:rsidR="00053EED" w:rsidRDefault="00053EED" w:rsidP="0059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19885" w14:textId="7F0BA480" w:rsidR="00595986" w:rsidRPr="00427434" w:rsidRDefault="00427434">
    <w:pPr>
      <w:pStyle w:val="a7"/>
      <w:rPr>
        <w:rFonts w:cs="Times New Roman"/>
      </w:rPr>
    </w:pPr>
    <w:r w:rsidRPr="00427434">
      <w:rPr>
        <w:rFonts w:eastAsiaTheme="majorEastAsia" w:cs="Times New Roman"/>
        <w:b/>
        <w:color w:val="C00000"/>
        <w:szCs w:val="24"/>
      </w:rPr>
      <w:t>ГБОУ Ш</w:t>
    </w:r>
    <w:r>
      <w:rPr>
        <w:rFonts w:eastAsiaTheme="majorEastAsia" w:cs="Times New Roman"/>
        <w:b/>
        <w:color w:val="C00000"/>
        <w:szCs w:val="24"/>
      </w:rPr>
      <w:t>кола №</w:t>
    </w:r>
    <w:r w:rsidRPr="00427434">
      <w:rPr>
        <w:rFonts w:eastAsiaTheme="majorEastAsia" w:cs="Times New Roman"/>
        <w:b/>
        <w:color w:val="C00000"/>
        <w:szCs w:val="24"/>
      </w:rPr>
      <w:t>268</w:t>
    </w:r>
    <w:r w:rsidR="00BF6567" w:rsidRPr="00427434">
      <w:rPr>
        <w:rFonts w:eastAsiaTheme="majorEastAsia" w:cs="Times New Roman"/>
        <w:b/>
        <w:color w:val="C00000"/>
        <w:szCs w:val="24"/>
      </w:rPr>
      <w:ptab w:relativeTo="margin" w:alignment="center" w:leader="none"/>
    </w:r>
    <w:r w:rsidRPr="00427434">
      <w:rPr>
        <w:rFonts w:eastAsiaTheme="majorEastAsia" w:cs="Times New Roman"/>
        <w:b/>
        <w:color w:val="C00000"/>
        <w:szCs w:val="24"/>
      </w:rPr>
      <w:t xml:space="preserve"> </w:t>
    </w:r>
    <w:r w:rsidR="009B60EC">
      <w:rPr>
        <w:rFonts w:eastAsiaTheme="majorEastAsia" w:cs="Times New Roman"/>
        <w:b/>
        <w:color w:val="C00000"/>
        <w:szCs w:val="24"/>
      </w:rPr>
      <w:t>ИЗО</w:t>
    </w:r>
    <w:r w:rsidR="00BF6567" w:rsidRPr="00427434">
      <w:rPr>
        <w:rFonts w:eastAsiaTheme="majorEastAsia" w:cs="Times New Roman"/>
        <w:b/>
        <w:color w:val="C00000"/>
        <w:szCs w:val="24"/>
      </w:rPr>
      <w:ptab w:relativeTo="margin" w:alignment="right" w:leader="none"/>
    </w:r>
    <w:r w:rsidR="00426FF0" w:rsidRPr="00427434">
      <w:rPr>
        <w:rFonts w:eastAsiaTheme="majorEastAsia" w:cs="Times New Roman"/>
        <w:b/>
        <w:color w:val="C00000"/>
        <w:szCs w:val="24"/>
      </w:rPr>
      <w:t>5</w:t>
    </w:r>
    <w:r w:rsidR="00BF6567" w:rsidRPr="00427434">
      <w:rPr>
        <w:rFonts w:eastAsiaTheme="majorEastAsia" w:cs="Times New Roman"/>
        <w:b/>
        <w:color w:val="C00000"/>
        <w:szCs w:val="24"/>
      </w:rPr>
      <w:t xml:space="preserve"> кл</w:t>
    </w:r>
    <w:r w:rsidR="00EE379B">
      <w:rPr>
        <w:rFonts w:eastAsiaTheme="majorEastAsia" w:cs="Times New Roman"/>
        <w:b/>
        <w:color w:val="C00000"/>
        <w:szCs w:val="24"/>
      </w:rPr>
      <w:t xml:space="preserve">асс </w:t>
    </w:r>
    <w:r w:rsidR="00DE0EDD">
      <w:rPr>
        <w:rFonts w:eastAsiaTheme="majorEastAsia" w:cs="Times New Roman"/>
        <w:b/>
        <w:color w:val="C00000"/>
        <w:szCs w:val="24"/>
      </w:rPr>
      <w:t>2</w:t>
    </w:r>
    <w:r w:rsidRPr="00427434">
      <w:rPr>
        <w:rFonts w:eastAsiaTheme="majorEastAsia" w:cs="Times New Roman"/>
        <w:b/>
        <w:color w:val="C00000"/>
        <w:szCs w:val="24"/>
      </w:rPr>
      <w:t xml:space="preserve"> п/г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3D6"/>
    <w:multiLevelType w:val="multilevel"/>
    <w:tmpl w:val="93549E0A"/>
    <w:lvl w:ilvl="0">
      <w:start w:val="1"/>
      <w:numFmt w:val="bullet"/>
      <w:lvlText w:val="—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AB62FC"/>
    <w:multiLevelType w:val="hybridMultilevel"/>
    <w:tmpl w:val="37AC2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91A98"/>
    <w:multiLevelType w:val="hybridMultilevel"/>
    <w:tmpl w:val="EFC03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0368C"/>
    <w:multiLevelType w:val="multilevel"/>
    <w:tmpl w:val="08DC32E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8DF26D4"/>
    <w:multiLevelType w:val="hybridMultilevel"/>
    <w:tmpl w:val="238623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B7326FCC">
      <w:start w:val="4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5B47"/>
    <w:multiLevelType w:val="hybridMultilevel"/>
    <w:tmpl w:val="FCBC6E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976BD1"/>
    <w:multiLevelType w:val="multilevel"/>
    <w:tmpl w:val="08DC32E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B2111D1"/>
    <w:multiLevelType w:val="hybridMultilevel"/>
    <w:tmpl w:val="4D6E0330"/>
    <w:lvl w:ilvl="0" w:tplc="8CE0F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12AEB"/>
    <w:multiLevelType w:val="multilevel"/>
    <w:tmpl w:val="6652E7A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  <w:color w:val="000000"/>
      </w:rPr>
    </w:lvl>
  </w:abstractNum>
  <w:abstractNum w:abstractNumId="9" w15:restartNumberingAfterBreak="0">
    <w:nsid w:val="411F78BD"/>
    <w:multiLevelType w:val="hybridMultilevel"/>
    <w:tmpl w:val="8F122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31CA5"/>
    <w:multiLevelType w:val="hybridMultilevel"/>
    <w:tmpl w:val="1C706D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E4352"/>
    <w:multiLevelType w:val="hybridMultilevel"/>
    <w:tmpl w:val="4ACCF992"/>
    <w:lvl w:ilvl="0" w:tplc="48ECECDC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91250"/>
    <w:multiLevelType w:val="hybridMultilevel"/>
    <w:tmpl w:val="79E0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8668A"/>
    <w:multiLevelType w:val="hybridMultilevel"/>
    <w:tmpl w:val="3182B774"/>
    <w:lvl w:ilvl="0" w:tplc="38AED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2476E"/>
    <w:multiLevelType w:val="hybridMultilevel"/>
    <w:tmpl w:val="FB163210"/>
    <w:lvl w:ilvl="0" w:tplc="10DADD2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C5E00"/>
    <w:multiLevelType w:val="hybridMultilevel"/>
    <w:tmpl w:val="238623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B7326FCC">
      <w:start w:val="4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B351E"/>
    <w:multiLevelType w:val="hybridMultilevel"/>
    <w:tmpl w:val="E3D6044A"/>
    <w:lvl w:ilvl="0" w:tplc="0B60E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6"/>
  </w:num>
  <w:num w:numId="11">
    <w:abstractNumId w:val="10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  <w:num w:numId="16">
    <w:abstractNumId w:val="9"/>
  </w:num>
  <w:num w:numId="17">
    <w:abstractNumId w:val="2"/>
  </w:num>
  <w:num w:numId="18">
    <w:abstractNumId w:val="5"/>
  </w:num>
  <w:num w:numId="19">
    <w:abstractNumId w:val="12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0"/>
    <w:rsid w:val="00053EED"/>
    <w:rsid w:val="0006046B"/>
    <w:rsid w:val="000F49D2"/>
    <w:rsid w:val="00130357"/>
    <w:rsid w:val="001937DD"/>
    <w:rsid w:val="00196FCA"/>
    <w:rsid w:val="001B119C"/>
    <w:rsid w:val="00270F1A"/>
    <w:rsid w:val="002A5C40"/>
    <w:rsid w:val="003A2621"/>
    <w:rsid w:val="00426FF0"/>
    <w:rsid w:val="00427434"/>
    <w:rsid w:val="00440009"/>
    <w:rsid w:val="00442394"/>
    <w:rsid w:val="00473E69"/>
    <w:rsid w:val="004977FD"/>
    <w:rsid w:val="004A2726"/>
    <w:rsid w:val="004C7F25"/>
    <w:rsid w:val="005169D0"/>
    <w:rsid w:val="00567B66"/>
    <w:rsid w:val="00595986"/>
    <w:rsid w:val="00607034"/>
    <w:rsid w:val="00616D18"/>
    <w:rsid w:val="006175DF"/>
    <w:rsid w:val="006444D3"/>
    <w:rsid w:val="006C3378"/>
    <w:rsid w:val="008B1F54"/>
    <w:rsid w:val="008B5B7E"/>
    <w:rsid w:val="00923D73"/>
    <w:rsid w:val="009368DB"/>
    <w:rsid w:val="009841AA"/>
    <w:rsid w:val="009907DB"/>
    <w:rsid w:val="009B60EC"/>
    <w:rsid w:val="009F2C0C"/>
    <w:rsid w:val="00A85BBD"/>
    <w:rsid w:val="00B0591C"/>
    <w:rsid w:val="00BE6B74"/>
    <w:rsid w:val="00BF6567"/>
    <w:rsid w:val="00CA40BF"/>
    <w:rsid w:val="00D62F72"/>
    <w:rsid w:val="00DE0EDD"/>
    <w:rsid w:val="00E9072A"/>
    <w:rsid w:val="00EE379B"/>
    <w:rsid w:val="00F85426"/>
    <w:rsid w:val="00F91A0F"/>
    <w:rsid w:val="00FF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621514"/>
  <w15:docId w15:val="{18C9347A-1F96-4A89-9ECC-C8FA3FE9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62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196FCA"/>
  </w:style>
  <w:style w:type="character" w:customStyle="1" w:styleId="10">
    <w:name w:val="Стиль1 Знак"/>
    <w:basedOn w:val="a0"/>
    <w:link w:val="1"/>
    <w:rsid w:val="00196FCA"/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607034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Основной текст_"/>
    <w:basedOn w:val="a0"/>
    <w:link w:val="12"/>
    <w:locked/>
    <w:rsid w:val="006070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2"/>
    <w:basedOn w:val="a"/>
    <w:link w:val="a4"/>
    <w:rsid w:val="00607034"/>
    <w:pPr>
      <w:widowControl w:val="0"/>
      <w:shd w:val="clear" w:color="auto" w:fill="FFFFFF"/>
      <w:spacing w:after="180" w:line="0" w:lineRule="atLeast"/>
      <w:jc w:val="both"/>
    </w:pPr>
    <w:rPr>
      <w:rFonts w:eastAsia="Times New Roman" w:cs="Times New Roman"/>
      <w:sz w:val="22"/>
    </w:rPr>
  </w:style>
  <w:style w:type="character" w:customStyle="1" w:styleId="2">
    <w:name w:val="Основной текст (2)_"/>
    <w:basedOn w:val="a0"/>
    <w:link w:val="20"/>
    <w:locked/>
    <w:rsid w:val="0060703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034"/>
    <w:pPr>
      <w:widowControl w:val="0"/>
      <w:shd w:val="clear" w:color="auto" w:fill="FFFFFF"/>
      <w:spacing w:before="180" w:after="0" w:line="0" w:lineRule="atLeast"/>
    </w:pPr>
    <w:rPr>
      <w:rFonts w:eastAsia="Times New Roman" w:cs="Times New Roman"/>
      <w:i/>
      <w:iCs/>
      <w:sz w:val="23"/>
      <w:szCs w:val="23"/>
    </w:rPr>
  </w:style>
  <w:style w:type="character" w:customStyle="1" w:styleId="11">
    <w:name w:val="Основной текст (11)_"/>
    <w:basedOn w:val="a0"/>
    <w:link w:val="110"/>
    <w:locked/>
    <w:rsid w:val="00607034"/>
    <w:rPr>
      <w:rFonts w:ascii="Verdana" w:eastAsia="Verdana" w:hAnsi="Verdana" w:cs="Verdana"/>
      <w:b/>
      <w:bCs/>
      <w:i/>
      <w:iCs/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07034"/>
    <w:pPr>
      <w:widowControl w:val="0"/>
      <w:shd w:val="clear" w:color="auto" w:fill="FFFFFF"/>
      <w:spacing w:after="180" w:line="0" w:lineRule="atLeast"/>
      <w:ind w:hanging="260"/>
    </w:pPr>
    <w:rPr>
      <w:rFonts w:ascii="Verdana" w:eastAsia="Verdana" w:hAnsi="Verdana" w:cs="Verdana"/>
      <w:b/>
      <w:bCs/>
      <w:i/>
      <w:iCs/>
      <w:sz w:val="17"/>
      <w:szCs w:val="17"/>
    </w:rPr>
  </w:style>
  <w:style w:type="character" w:customStyle="1" w:styleId="120">
    <w:name w:val="Основной текст (12)_"/>
    <w:basedOn w:val="a0"/>
    <w:link w:val="121"/>
    <w:locked/>
    <w:rsid w:val="00607034"/>
    <w:rPr>
      <w:rFonts w:ascii="Microsoft Sans Serif" w:eastAsia="Microsoft Sans Serif" w:hAnsi="Microsoft Sans Serif" w:cs="Microsoft Sans Serif"/>
      <w:i/>
      <w:iCs/>
      <w:spacing w:val="-10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607034"/>
    <w:pPr>
      <w:widowControl w:val="0"/>
      <w:shd w:val="clear" w:color="auto" w:fill="FFFFFF"/>
      <w:spacing w:before="180" w:after="0" w:line="202" w:lineRule="exact"/>
      <w:jc w:val="both"/>
    </w:pPr>
    <w:rPr>
      <w:rFonts w:ascii="Microsoft Sans Serif" w:eastAsia="Microsoft Sans Serif" w:hAnsi="Microsoft Sans Serif" w:cs="Microsoft Sans Serif"/>
      <w:i/>
      <w:iCs/>
      <w:spacing w:val="-10"/>
      <w:sz w:val="18"/>
      <w:szCs w:val="18"/>
    </w:rPr>
  </w:style>
  <w:style w:type="character" w:customStyle="1" w:styleId="25">
    <w:name w:val="Основной текст (25)_"/>
    <w:basedOn w:val="a0"/>
    <w:link w:val="250"/>
    <w:locked/>
    <w:rsid w:val="0060703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607034"/>
    <w:pPr>
      <w:widowControl w:val="0"/>
      <w:shd w:val="clear" w:color="auto" w:fill="FFFFFF"/>
      <w:spacing w:before="60" w:after="0" w:line="206" w:lineRule="exact"/>
      <w:jc w:val="both"/>
    </w:pPr>
    <w:rPr>
      <w:rFonts w:eastAsia="Times New Roman" w:cs="Times New Roman"/>
      <w:b/>
      <w:bCs/>
      <w:sz w:val="20"/>
      <w:szCs w:val="20"/>
    </w:rPr>
  </w:style>
  <w:style w:type="character" w:customStyle="1" w:styleId="11MicrosoftSansSerif">
    <w:name w:val="Основной текст (11) + Microsoft Sans Serif"/>
    <w:aliases w:val="9 pt,Не полужирный,Не курсив,Основной текст (25) + Microsoft Sans Serif"/>
    <w:basedOn w:val="25"/>
    <w:rsid w:val="00607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3">
    <w:name w:val="Основной текст1"/>
    <w:basedOn w:val="a4"/>
    <w:rsid w:val="00607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607034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Verdana">
    <w:name w:val="Основной текст (4) + Verdana"/>
    <w:aliases w:val="8,5 pt,Полужирный,Курсив,Основной текст (25) + 11"/>
    <w:basedOn w:val="a0"/>
    <w:rsid w:val="00607034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4TimesNewRoman">
    <w:name w:val="Основной текст (4) + Times New Roman"/>
    <w:aliases w:val="6 pt"/>
    <w:basedOn w:val="a0"/>
    <w:rsid w:val="006070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40">
    <w:name w:val="Основной текст (4) + Курсив"/>
    <w:aliases w:val="Интервал 0 pt"/>
    <w:basedOn w:val="a0"/>
    <w:rsid w:val="00607034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pt">
    <w:name w:val="Основной текст + 9 pt"/>
    <w:basedOn w:val="a4"/>
    <w:rsid w:val="00607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60703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3"/>
      <w:sz w:val="20"/>
      <w:szCs w:val="20"/>
      <w:u w:val="none"/>
      <w:effect w:val="none"/>
    </w:rPr>
  </w:style>
  <w:style w:type="character" w:customStyle="1" w:styleId="20pt">
    <w:name w:val="Основной текст (2) + Интервал 0 pt"/>
    <w:basedOn w:val="2"/>
    <w:rsid w:val="006070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607034"/>
    <w:pPr>
      <w:widowControl w:val="0"/>
      <w:snapToGrid w:val="0"/>
      <w:spacing w:before="100" w:after="0" w:line="420" w:lineRule="auto"/>
      <w:ind w:right="1600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977F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9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5986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9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5986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1A0F"/>
    <w:rPr>
      <w:rFonts w:ascii="Tahoma" w:hAnsi="Tahoma" w:cs="Tahoma"/>
      <w:sz w:val="16"/>
      <w:szCs w:val="16"/>
    </w:rPr>
  </w:style>
  <w:style w:type="character" w:customStyle="1" w:styleId="11MicrosoftSansSerif9pt">
    <w:name w:val="Основной текст (11) + Microsoft Sans Serif;9 pt;Не полужирный;Не курсив"/>
    <w:rsid w:val="004C7F2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TimesNewRoman6pt">
    <w:name w:val="Основной текст (11) + Times New Roman;6 pt;Не полужирный;Не курсив"/>
    <w:rsid w:val="004C7F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210pt">
    <w:name w:val="Основной текст (2) + 10 pt;Полужирный"/>
    <w:rsid w:val="004C7F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Verdana8pt">
    <w:name w:val="Основной текст (2) + Verdana;8 pt;Полужирный"/>
    <w:rsid w:val="004C7F2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10pt0">
    <w:name w:val="Основной текст (2) + 10 pt;Не курсив"/>
    <w:rsid w:val="004C7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11pt">
    <w:name w:val="Основной текст (2) + 11 pt;Не курсив"/>
    <w:rsid w:val="004C7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Verdana8pt">
    <w:name w:val="Основной текст (4) + Verdana;8 pt;Полужирный;Курсив"/>
    <w:rsid w:val="004C7F2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TimesNewRoman10pt">
    <w:name w:val="Основной текст (4) + Times New Roman;10 pt"/>
    <w:rsid w:val="004C7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7 класс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46CB56-21FA-4C67-8E45-5F4A70B8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Стартовая диагностика ФИЗИКА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Стартовая диагностика ФИЗИКА</dc:title>
  <dc:creator>Александр Пленов</dc:creator>
  <cp:lastModifiedBy>Татьяна Пленова</cp:lastModifiedBy>
  <cp:revision>6</cp:revision>
  <cp:lastPrinted>2019-11-30T18:27:00Z</cp:lastPrinted>
  <dcterms:created xsi:type="dcterms:W3CDTF">2019-11-08T08:11:00Z</dcterms:created>
  <dcterms:modified xsi:type="dcterms:W3CDTF">2020-03-17T07:58:00Z</dcterms:modified>
</cp:coreProperties>
</file>