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ECB" w:rsidRPr="004C5D3A" w:rsidRDefault="00CA3ECB" w:rsidP="00F352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Демонстрационный вариант контрольно-измерительных материалов (КИМ)</w:t>
      </w:r>
    </w:p>
    <w:p w:rsidR="00CA3ECB" w:rsidRDefault="00CA3ECB" w:rsidP="00F352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промежуточной аттестаци</w:t>
      </w:r>
      <w:r w:rsidR="002B4B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по математике за 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полугодие 11</w:t>
      </w:r>
      <w:r w:rsidRPr="004C5D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класса</w:t>
      </w:r>
    </w:p>
    <w:p w:rsidR="00CA3ECB" w:rsidRPr="004C5D3A" w:rsidRDefault="00CA3ECB" w:rsidP="00F352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(базовый уровень)</w:t>
      </w:r>
    </w:p>
    <w:p w:rsidR="00CA3ECB" w:rsidRDefault="00CA3ECB" w:rsidP="00CA3E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1.Спецификация работы</w:t>
      </w:r>
    </w:p>
    <w:p w:rsidR="00CA3ECB" w:rsidRPr="00217080" w:rsidRDefault="00CA3ECB" w:rsidP="00CA3E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1708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ель данной работы-проверить усвоенные знания и приобретенные навыки по предмету «Математика» (Алгебра</w:t>
      </w:r>
      <w:r w:rsidR="00186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начала</w:t>
      </w:r>
      <w:r w:rsidR="00F352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="00F352B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математического </w:t>
      </w:r>
      <w:r w:rsidR="00186C9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анализа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геометрия, вероятность и статистика).</w:t>
      </w:r>
    </w:p>
    <w:p w:rsidR="00CA3ECB" w:rsidRPr="00CB0438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B0438">
        <w:rPr>
          <w:rFonts w:ascii="Times New Roman" w:hAnsi="Times New Roman" w:cs="Times New Roman"/>
          <w:b/>
          <w:bCs/>
          <w:sz w:val="24"/>
          <w:szCs w:val="24"/>
        </w:rPr>
        <w:t xml:space="preserve">Структура варианта КИМ </w:t>
      </w:r>
      <w:r w:rsidR="00F352B3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</w:p>
    <w:p w:rsidR="00CB0438" w:rsidRPr="00CB0438" w:rsidRDefault="00F352B3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Контрольная </w:t>
      </w:r>
      <w:r w:rsidR="002B4B57">
        <w:rPr>
          <w:rFonts w:ascii="Times New Roman" w:hAnsi="Times New Roman" w:cs="Times New Roman"/>
          <w:sz w:val="24"/>
          <w:szCs w:val="24"/>
        </w:rPr>
        <w:t xml:space="preserve"> работа</w:t>
      </w:r>
      <w:proofErr w:type="gramEnd"/>
      <w:r w:rsidR="002B4B57">
        <w:rPr>
          <w:rFonts w:ascii="Times New Roman" w:hAnsi="Times New Roman" w:cs="Times New Roman"/>
          <w:sz w:val="24"/>
          <w:szCs w:val="24"/>
        </w:rPr>
        <w:t xml:space="preserve"> включает в себя 21</w:t>
      </w:r>
      <w:r w:rsidR="00CA3ECB" w:rsidRPr="00CB0438">
        <w:rPr>
          <w:rFonts w:ascii="Times New Roman" w:hAnsi="Times New Roman" w:cs="Times New Roman"/>
          <w:sz w:val="24"/>
          <w:szCs w:val="24"/>
        </w:rPr>
        <w:t xml:space="preserve"> заданий с кратким ответом</w:t>
      </w:r>
      <w:r w:rsidR="00CB0438" w:rsidRPr="00CB0438">
        <w:rPr>
          <w:rFonts w:ascii="Times New Roman" w:hAnsi="Times New Roman" w:cs="Times New Roman"/>
          <w:sz w:val="24"/>
          <w:szCs w:val="24"/>
        </w:rPr>
        <w:t xml:space="preserve"> базового уровня сложности. Все задания направлены на проверку освоения базовых умений и практических навыков применения математических знаний в повседневных ситуациях.</w:t>
      </w:r>
    </w:p>
    <w:p w:rsidR="00CB0438" w:rsidRP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284" w:rsidRPr="00CB0438" w:rsidRDefault="00021284" w:rsidP="00021284">
      <w:pPr>
        <w:spacing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2B4B57">
        <w:rPr>
          <w:rFonts w:ascii="Times New Roman" w:hAnsi="Times New Roman" w:cs="Times New Roman"/>
          <w:sz w:val="24"/>
          <w:szCs w:val="24"/>
        </w:rPr>
        <w:t>тветом к каждому из заданий 1–21</w:t>
      </w:r>
      <w:r w:rsidR="00CA3ECB" w:rsidRPr="00CB0438">
        <w:rPr>
          <w:rFonts w:ascii="Times New Roman" w:hAnsi="Times New Roman" w:cs="Times New Roman"/>
          <w:sz w:val="24"/>
          <w:szCs w:val="24"/>
        </w:rPr>
        <w:t xml:space="preserve"> является целое число, или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конечная десятичная дробь, или последовательность цифр. Задание с кратким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ответом считается выполненным, если верный ответ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записан в бланке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ответов  в той форме, которая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предусмотрена инструкцией по</w:t>
      </w:r>
      <w:r w:rsidRPr="00021284">
        <w:rPr>
          <w:rFonts w:ascii="Times New Roman" w:hAnsi="Times New Roman" w:cs="Times New Roman"/>
          <w:sz w:val="24"/>
          <w:szCs w:val="24"/>
        </w:rPr>
        <w:t xml:space="preserve"> </w:t>
      </w:r>
      <w:r w:rsidRPr="00CB0438">
        <w:rPr>
          <w:rFonts w:ascii="Times New Roman" w:hAnsi="Times New Roman" w:cs="Times New Roman"/>
          <w:sz w:val="24"/>
          <w:szCs w:val="24"/>
        </w:rPr>
        <w:t>выполнению задания.</w:t>
      </w:r>
    </w:p>
    <w:p w:rsidR="00CA3ECB" w:rsidRPr="00CB0438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0438">
        <w:rPr>
          <w:rFonts w:ascii="Times New Roman" w:hAnsi="Times New Roman" w:cs="Times New Roman"/>
          <w:sz w:val="24"/>
          <w:szCs w:val="24"/>
        </w:rPr>
        <w:t xml:space="preserve">В таблице 1 показано распределение заданий </w:t>
      </w:r>
      <w:r w:rsidR="00F352B3">
        <w:rPr>
          <w:rFonts w:ascii="Times New Roman" w:hAnsi="Times New Roman" w:cs="Times New Roman"/>
          <w:sz w:val="24"/>
          <w:szCs w:val="24"/>
        </w:rPr>
        <w:t>контрольной</w:t>
      </w:r>
      <w:r w:rsidRPr="00CB0438">
        <w:rPr>
          <w:rFonts w:ascii="Times New Roman" w:hAnsi="Times New Roman" w:cs="Times New Roman"/>
          <w:sz w:val="24"/>
          <w:szCs w:val="24"/>
        </w:rPr>
        <w:t xml:space="preserve"> работы</w:t>
      </w:r>
    </w:p>
    <w:p w:rsidR="00CA3ECB" w:rsidRPr="00CB0438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B0438">
        <w:rPr>
          <w:rFonts w:ascii="Times New Roman" w:hAnsi="Times New Roman" w:cs="Times New Roman"/>
          <w:sz w:val="24"/>
          <w:szCs w:val="24"/>
        </w:rPr>
        <w:t>по содержательным разделам курса математики.</w:t>
      </w:r>
    </w:p>
    <w:p w:rsidR="00CB0438" w:rsidRDefault="00CB0438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A3ECB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1</w:t>
      </w:r>
    </w:p>
    <w:p w:rsidR="00CB0438" w:rsidRDefault="00CB0438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A3ECB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 xml:space="preserve">Распределение заданий </w:t>
      </w:r>
      <w:r w:rsidR="00F352B3">
        <w:rPr>
          <w:rFonts w:ascii="TimesNewRoman,Italic" w:hAnsi="TimesNewRoman,Italic" w:cs="TimesNewRoman,Italic"/>
          <w:i/>
          <w:iCs/>
          <w:sz w:val="19"/>
          <w:szCs w:val="19"/>
        </w:rPr>
        <w:t xml:space="preserve">контрольной </w:t>
      </w:r>
      <w:r>
        <w:rPr>
          <w:rFonts w:ascii="TimesNewRoman,Italic" w:hAnsi="TimesNewRoman,Italic" w:cs="TimesNewRoman,Italic"/>
          <w:i/>
          <w:iCs/>
          <w:sz w:val="19"/>
          <w:szCs w:val="19"/>
        </w:rPr>
        <w:t>работы</w:t>
      </w:r>
    </w:p>
    <w:p w:rsidR="00CA3ECB" w:rsidRDefault="00CA3ECB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по содержательным разделам курса математики</w:t>
      </w:r>
    </w:p>
    <w:p w:rsidR="00F352B3" w:rsidRDefault="00F352B3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710"/>
        <w:gridCol w:w="4632"/>
        <w:gridCol w:w="2074"/>
        <w:gridCol w:w="2074"/>
      </w:tblGrid>
      <w:tr w:rsidR="00CB0438" w:rsidRPr="008065A3" w:rsidTr="001A6694">
        <w:trPr>
          <w:trHeight w:val="918"/>
        </w:trPr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заданий</w:t>
            </w:r>
          </w:p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Максимальный первичный балл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 xml:space="preserve">Числа и вычисления </w:t>
            </w:r>
          </w:p>
        </w:tc>
        <w:tc>
          <w:tcPr>
            <w:tcW w:w="2074" w:type="dxa"/>
          </w:tcPr>
          <w:p w:rsidR="00CB0438" w:rsidRPr="008065A3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74" w:type="dxa"/>
          </w:tcPr>
          <w:p w:rsidR="00CB0438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Уравнения и неравенства</w:t>
            </w:r>
          </w:p>
        </w:tc>
        <w:tc>
          <w:tcPr>
            <w:tcW w:w="2074" w:type="dxa"/>
          </w:tcPr>
          <w:p w:rsidR="00CB0438" w:rsidRPr="008065A3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74" w:type="dxa"/>
          </w:tcPr>
          <w:p w:rsidR="00CB0438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0438" w:rsidRPr="008065A3" w:rsidTr="001A6694">
        <w:trPr>
          <w:trHeight w:val="337"/>
        </w:trPr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074" w:type="dxa"/>
          </w:tcPr>
          <w:p w:rsidR="00CB0438" w:rsidRPr="008065A3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74" w:type="dxa"/>
          </w:tcPr>
          <w:p w:rsidR="00CB0438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065A3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</w:p>
        </w:tc>
        <w:tc>
          <w:tcPr>
            <w:tcW w:w="2074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4" w:type="dxa"/>
          </w:tcPr>
          <w:p w:rsidR="00CB0438" w:rsidRDefault="00CB0438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Множества и логика</w:t>
            </w:r>
          </w:p>
        </w:tc>
        <w:tc>
          <w:tcPr>
            <w:tcW w:w="2074" w:type="dxa"/>
          </w:tcPr>
          <w:p w:rsidR="00CB0438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74" w:type="dxa"/>
          </w:tcPr>
          <w:p w:rsidR="00CB0438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32" w:type="dxa"/>
          </w:tcPr>
          <w:p w:rsidR="00CB0438" w:rsidRPr="008065A3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Текстовые задачи</w:t>
            </w:r>
          </w:p>
        </w:tc>
        <w:tc>
          <w:tcPr>
            <w:tcW w:w="2074" w:type="dxa"/>
          </w:tcPr>
          <w:p w:rsidR="00CB0438" w:rsidRPr="008065A3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74" w:type="dxa"/>
          </w:tcPr>
          <w:p w:rsidR="00CB0438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B4B57" w:rsidRPr="008065A3" w:rsidTr="001A6694">
        <w:tc>
          <w:tcPr>
            <w:tcW w:w="710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32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графиков и диаграмм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B57" w:rsidRPr="008065A3" w:rsidTr="001A6694">
        <w:tc>
          <w:tcPr>
            <w:tcW w:w="710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32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Преобразование выражений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B57" w:rsidRPr="008065A3" w:rsidTr="001A6694">
        <w:tc>
          <w:tcPr>
            <w:tcW w:w="710" w:type="dxa"/>
          </w:tcPr>
          <w:p w:rsidR="002B4B57" w:rsidRDefault="001A61C6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32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 оптимального варианта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4" w:type="dxa"/>
          </w:tcPr>
          <w:p w:rsidR="002B4B57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B4B57" w:rsidRPr="008065A3" w:rsidTr="001A6694">
        <w:tc>
          <w:tcPr>
            <w:tcW w:w="710" w:type="dxa"/>
          </w:tcPr>
          <w:p w:rsidR="002B4B57" w:rsidRDefault="001A61C6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632" w:type="dxa"/>
          </w:tcPr>
          <w:p w:rsidR="002B4B57" w:rsidRDefault="001A61C6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Размеры и единицы измерения</w:t>
            </w:r>
          </w:p>
        </w:tc>
        <w:tc>
          <w:tcPr>
            <w:tcW w:w="2074" w:type="dxa"/>
          </w:tcPr>
          <w:p w:rsidR="002B4B57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74" w:type="dxa"/>
          </w:tcPr>
          <w:p w:rsidR="002B4B57" w:rsidRDefault="001A61C6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0438" w:rsidRPr="008065A3" w:rsidTr="001A6694">
        <w:tc>
          <w:tcPr>
            <w:tcW w:w="710" w:type="dxa"/>
          </w:tcPr>
          <w:p w:rsidR="00CB0438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2" w:type="dxa"/>
          </w:tcPr>
          <w:p w:rsidR="00CB0438" w:rsidRPr="00CB0438" w:rsidRDefault="00CB0438" w:rsidP="00BC1A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0438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074" w:type="dxa"/>
          </w:tcPr>
          <w:p w:rsidR="00CB0438" w:rsidRPr="00CB0438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2074" w:type="dxa"/>
          </w:tcPr>
          <w:p w:rsidR="00CB0438" w:rsidRPr="00CB0438" w:rsidRDefault="002B4B57" w:rsidP="00BC1AB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</w:tr>
    </w:tbl>
    <w:p w:rsidR="00CB0438" w:rsidRDefault="00CB0438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B0438" w:rsidRDefault="00CB0438" w:rsidP="00CA3ECB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B0438" w:rsidRPr="006152A0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Продолжительность контрольной работы</w:t>
      </w:r>
    </w:p>
    <w:p w:rsidR="00CB0438" w:rsidRPr="006152A0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На выполнение </w:t>
      </w:r>
      <w:proofErr w:type="gramStart"/>
      <w:r w:rsidRPr="006152A0">
        <w:rPr>
          <w:rFonts w:ascii="Times New Roman" w:hAnsi="Times New Roman" w:cs="Times New Roman"/>
          <w:sz w:val="24"/>
          <w:szCs w:val="24"/>
        </w:rPr>
        <w:t>контрольной  работы</w:t>
      </w:r>
      <w:proofErr w:type="gramEnd"/>
      <w:r w:rsidRPr="006152A0">
        <w:rPr>
          <w:rFonts w:ascii="Times New Roman" w:hAnsi="Times New Roman" w:cs="Times New Roman"/>
          <w:sz w:val="24"/>
          <w:szCs w:val="24"/>
        </w:rPr>
        <w:t xml:space="preserve"> отводится</w:t>
      </w:r>
      <w:r w:rsidR="002B4B57">
        <w:rPr>
          <w:rFonts w:ascii="Times New Roman" w:hAnsi="Times New Roman" w:cs="Times New Roman"/>
          <w:sz w:val="24"/>
          <w:szCs w:val="24"/>
        </w:rPr>
        <w:t xml:space="preserve"> 2</w:t>
      </w:r>
      <w:r>
        <w:rPr>
          <w:rFonts w:ascii="Times New Roman" w:hAnsi="Times New Roman" w:cs="Times New Roman"/>
          <w:sz w:val="24"/>
          <w:szCs w:val="24"/>
        </w:rPr>
        <w:t xml:space="preserve"> час</w:t>
      </w:r>
      <w:r w:rsidR="002B4B57">
        <w:rPr>
          <w:rFonts w:ascii="Times New Roman" w:hAnsi="Times New Roman" w:cs="Times New Roman"/>
          <w:sz w:val="24"/>
          <w:szCs w:val="24"/>
        </w:rPr>
        <w:t xml:space="preserve">а </w:t>
      </w:r>
      <w:r w:rsidRPr="006152A0">
        <w:rPr>
          <w:rFonts w:ascii="Times New Roman" w:hAnsi="Times New Roman" w:cs="Times New Roman"/>
          <w:sz w:val="24"/>
          <w:szCs w:val="24"/>
        </w:rPr>
        <w:t xml:space="preserve"> </w:t>
      </w:r>
      <w:r w:rsidR="002B4B57">
        <w:rPr>
          <w:rFonts w:ascii="Times New Roman" w:hAnsi="Times New Roman" w:cs="Times New Roman"/>
          <w:sz w:val="24"/>
          <w:szCs w:val="24"/>
        </w:rPr>
        <w:t>(12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6152A0">
        <w:rPr>
          <w:rFonts w:ascii="Times New Roman" w:hAnsi="Times New Roman" w:cs="Times New Roman"/>
          <w:sz w:val="24"/>
          <w:szCs w:val="24"/>
        </w:rPr>
        <w:t xml:space="preserve"> минут)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52A0">
        <w:rPr>
          <w:rFonts w:ascii="Times New Roman" w:hAnsi="Times New Roman" w:cs="Times New Roman"/>
          <w:sz w:val="24"/>
          <w:szCs w:val="24"/>
        </w:rPr>
        <w:t>Участникам экзамена разрешается использовать линейку, не</w:t>
      </w:r>
      <w:r w:rsidRPr="004C5D3A">
        <w:rPr>
          <w:rFonts w:ascii="Times New Roman" w:hAnsi="Times New Roman" w:cs="Times New Roman"/>
          <w:sz w:val="24"/>
          <w:szCs w:val="24"/>
        </w:rPr>
        <w:t xml:space="preserve"> </w:t>
      </w:r>
      <w:r w:rsidRPr="006152A0">
        <w:rPr>
          <w:rFonts w:ascii="Times New Roman" w:hAnsi="Times New Roman" w:cs="Times New Roman"/>
          <w:sz w:val="24"/>
          <w:szCs w:val="24"/>
        </w:rPr>
        <w:t>со</w:t>
      </w:r>
      <w:r>
        <w:rPr>
          <w:rFonts w:ascii="Times New Roman" w:hAnsi="Times New Roman" w:cs="Times New Roman"/>
          <w:sz w:val="24"/>
          <w:szCs w:val="24"/>
        </w:rPr>
        <w:t>держащую справочной информации.</w:t>
      </w: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B0438" w:rsidRPr="006152A0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3CE5" w:rsidRDefault="00D43CE5" w:rsidP="00F352B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B0438" w:rsidRPr="006152A0" w:rsidRDefault="00CB0438" w:rsidP="00F352B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6152A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Система оценивания </w:t>
      </w:r>
      <w:r w:rsidR="00F352B3">
        <w:rPr>
          <w:rFonts w:ascii="Times New Roman" w:hAnsi="Times New Roman" w:cs="Times New Roman"/>
          <w:b/>
          <w:bCs/>
          <w:sz w:val="24"/>
          <w:szCs w:val="24"/>
        </w:rPr>
        <w:t>контрольной работы</w:t>
      </w:r>
    </w:p>
    <w:p w:rsidR="00CB0438" w:rsidRPr="006152A0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152A0">
        <w:rPr>
          <w:rFonts w:ascii="Times New Roman" w:hAnsi="Times New Roman" w:cs="Times New Roman"/>
          <w:sz w:val="24"/>
          <w:szCs w:val="24"/>
        </w:rPr>
        <w:t xml:space="preserve">Для оценивания результатов выполнения </w:t>
      </w:r>
      <w:r w:rsidR="00F352B3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6152A0">
        <w:rPr>
          <w:rFonts w:ascii="Times New Roman" w:hAnsi="Times New Roman" w:cs="Times New Roman"/>
          <w:sz w:val="24"/>
          <w:szCs w:val="24"/>
        </w:rPr>
        <w:t xml:space="preserve"> используется суммарный первичный балл. Отметка переводится в пятибалльную и выставляется по трем предметам: алгебре</w:t>
      </w:r>
      <w:r w:rsidR="00F352B3">
        <w:rPr>
          <w:rFonts w:ascii="Times New Roman" w:hAnsi="Times New Roman" w:cs="Times New Roman"/>
          <w:sz w:val="24"/>
          <w:szCs w:val="24"/>
        </w:rPr>
        <w:t xml:space="preserve"> и началам математического анализа</w:t>
      </w:r>
      <w:r w:rsidRPr="006152A0">
        <w:rPr>
          <w:rFonts w:ascii="Times New Roman" w:hAnsi="Times New Roman" w:cs="Times New Roman"/>
          <w:sz w:val="24"/>
          <w:szCs w:val="24"/>
        </w:rPr>
        <w:t>, геометрии, вероятности и статистике.</w:t>
      </w:r>
    </w:p>
    <w:p w:rsidR="00CB0438" w:rsidRPr="006152A0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9"/>
          <w:szCs w:val="19"/>
        </w:rPr>
      </w:pP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Таблица 3</w:t>
      </w: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p w:rsidR="00CB0438" w:rsidRDefault="00CB0438" w:rsidP="00CB0438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  <w:r>
        <w:rPr>
          <w:rFonts w:ascii="TimesNewRoman,Italic" w:hAnsi="TimesNewRoman,Italic" w:cs="TimesNewRoman,Italic"/>
          <w:i/>
          <w:iCs/>
          <w:sz w:val="19"/>
          <w:szCs w:val="19"/>
        </w:rPr>
        <w:t>Перевод первичных баллов в пятибалльную отметку</w:t>
      </w:r>
    </w:p>
    <w:p w:rsidR="00F352B3" w:rsidRDefault="00F352B3" w:rsidP="00CB0438">
      <w:pPr>
        <w:autoSpaceDE w:val="0"/>
        <w:autoSpaceDN w:val="0"/>
        <w:adjustRightInd w:val="0"/>
        <w:spacing w:after="0" w:line="240" w:lineRule="auto"/>
        <w:rPr>
          <w:rFonts w:ascii="TimesNewRoman,Italic" w:hAnsi="TimesNewRoman,Italic" w:cs="TimesNewRoman,Italic"/>
          <w:i/>
          <w:iCs/>
          <w:sz w:val="19"/>
          <w:szCs w:val="19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66"/>
        <w:gridCol w:w="1167"/>
      </w:tblGrid>
      <w:tr w:rsidR="00CB0438" w:rsidTr="00BC1AB6">
        <w:trPr>
          <w:trHeight w:val="657"/>
        </w:trPr>
        <w:tc>
          <w:tcPr>
            <w:tcW w:w="7366" w:type="dxa"/>
          </w:tcPr>
          <w:p w:rsidR="00CB0438" w:rsidRDefault="00CB0438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Первичные баллы</w:t>
            </w:r>
          </w:p>
        </w:tc>
        <w:tc>
          <w:tcPr>
            <w:tcW w:w="317" w:type="dxa"/>
          </w:tcPr>
          <w:p w:rsidR="00CB0438" w:rsidRDefault="00CB0438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Отметка</w:t>
            </w:r>
          </w:p>
        </w:tc>
      </w:tr>
      <w:tr w:rsidR="00CB0438" w:rsidTr="00BC1AB6">
        <w:tc>
          <w:tcPr>
            <w:tcW w:w="7366" w:type="dxa"/>
          </w:tcPr>
          <w:p w:rsidR="00CB0438" w:rsidRPr="006152A0" w:rsidRDefault="002B4B5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0-7</w:t>
            </w:r>
          </w:p>
        </w:tc>
        <w:tc>
          <w:tcPr>
            <w:tcW w:w="317" w:type="dxa"/>
          </w:tcPr>
          <w:p w:rsidR="00CB0438" w:rsidRDefault="00CB0438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CB0438" w:rsidTr="00BC1AB6">
        <w:tc>
          <w:tcPr>
            <w:tcW w:w="7366" w:type="dxa"/>
          </w:tcPr>
          <w:p w:rsidR="00CB0438" w:rsidRPr="006152A0" w:rsidRDefault="002B4B5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8-11</w:t>
            </w:r>
            <w:r w:rsidR="00CB0438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2-геометрия)</w:t>
            </w:r>
          </w:p>
        </w:tc>
        <w:tc>
          <w:tcPr>
            <w:tcW w:w="317" w:type="dxa"/>
          </w:tcPr>
          <w:p w:rsidR="00CB0438" w:rsidRDefault="00CB0438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</w:tr>
      <w:tr w:rsidR="00CB0438" w:rsidTr="00BC1AB6">
        <w:tc>
          <w:tcPr>
            <w:tcW w:w="7366" w:type="dxa"/>
          </w:tcPr>
          <w:p w:rsidR="00CB0438" w:rsidRPr="006152A0" w:rsidRDefault="002B4B5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12-16</w:t>
            </w:r>
            <w:r w:rsidR="00CB0438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2-геометрия, 1-вероятность и статистика)</w:t>
            </w:r>
          </w:p>
        </w:tc>
        <w:tc>
          <w:tcPr>
            <w:tcW w:w="317" w:type="dxa"/>
          </w:tcPr>
          <w:p w:rsidR="00CB0438" w:rsidRDefault="00CB0438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CB0438" w:rsidTr="00BC1AB6">
        <w:tc>
          <w:tcPr>
            <w:tcW w:w="7366" w:type="dxa"/>
          </w:tcPr>
          <w:p w:rsidR="00CB0438" w:rsidRPr="006152A0" w:rsidRDefault="002B4B57" w:rsidP="00BC1AB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17-21</w:t>
            </w:r>
            <w:r w:rsidR="00CB0438" w:rsidRPr="006152A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(из них не менее 2-геометрия, 1-вероятность и статистика)</w:t>
            </w:r>
          </w:p>
        </w:tc>
        <w:tc>
          <w:tcPr>
            <w:tcW w:w="317" w:type="dxa"/>
          </w:tcPr>
          <w:p w:rsidR="00CB0438" w:rsidRDefault="00CB0438" w:rsidP="00BC1AB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</w:tr>
    </w:tbl>
    <w:p w:rsidR="00021284" w:rsidRDefault="00021284" w:rsidP="000212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2.Де</w:t>
      </w:r>
      <w:r w:rsidR="001A61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моверсия контрольной работы за 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полугодие 11 класса</w:t>
      </w:r>
      <w:r w:rsidR="00F352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(базовый уровень).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среднем за день во время конференции расходуется 60 пакетиков чая. Конференция длится 6 дней. В пачке чая 100 пакетиков. Какого наименьшего количества пачек чая хватит на все дни конференции?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Установите соответствие между величинами и их возможными значениями: к каждому элементу первого столбца подберите соответствующий элемент из второго столбца.</w:t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ВЕЛИЧИНЫ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А)  площадь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балкона в жилом доме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Б)  площадь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тарелки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В)  площадь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Ладожского озера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Г)  площадь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стороны монеты</w:t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ЗНАЧЕНИЯ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300 кв. мм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3 кв. м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17,6 тыс. кв. км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600 кв. см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05"/>
        <w:gridCol w:w="720"/>
      </w:tblGrid>
      <w:tr w:rsidR="00701BE9" w:rsidRPr="00701BE9" w:rsidTr="00701BE9">
        <w:trPr>
          <w:tblCellSpacing w:w="15" w:type="dxa"/>
        </w:trPr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</w:tr>
      <w:tr w:rsidR="00701BE9" w:rsidRPr="00701BE9" w:rsidTr="00701BE9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3.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рисунке показано изменение температуры воздуха на протяжении трех суток. По горизонтали указывается дата и время суток, по </w:t>
      </w: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вертикали  —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значение температуры в градусах Цельсия. Определите по рисунку наименьшую температуру воздуха 7 августа. 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дайте в градусах Цельсия.&lt;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2F229F6" wp14:editId="01A73942">
            <wp:extent cx="4667250" cy="2825750"/>
            <wp:effectExtent l="0" t="0" r="0" b="0"/>
            <wp:docPr id="1" name="Рисунок 1" descr="https://mathb-ege.sdamgia.ru/get_file?id=106858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thb-ege.sdamgia.ru/get_file?id=106858&amp;png=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5491" cy="2836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Кинетическая энергия тела (в джоулях) вычисляется по формуле 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F4070C0" wp14:editId="4D500BF5">
            <wp:extent cx="552450" cy="360934"/>
            <wp:effectExtent l="0" t="0" r="0" b="1270"/>
            <wp:docPr id="2" name="Рисунок 2" descr="E= дробь: числитель: m v в квадрате , знаменатель: 2 конец дроби ,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= дробь: числитель: m v в квадрате , знаменатель: 2 конец дроби , 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60" cy="363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где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m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— масса тела (в килограммах), а υ  — его скорость (в м/с). Пользуясь этой формулой, найдите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E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джоулях), если </w:t>
      </w: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υ  =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  4 м/с и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m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=  10 кг.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Вика включает телевизор. Телевизор включается на случайном канале. В это время по четырнадцати каналам из тридцати пяти показывают рекламу. Найдите вероятность того, что Вика попадет на канал, где реклама не идет.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Строительной фирме нужно приобрести 75 кубометров пенобетона у одного из трех поставщиков. Цены и условия доставки приведены в таблице. Сколько рублей придется заплатить за самую дешевую покупку с доставкой?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1485"/>
        <w:gridCol w:w="2523"/>
        <w:gridCol w:w="1748"/>
        <w:gridCol w:w="3779"/>
      </w:tblGrid>
      <w:tr w:rsidR="00701BE9" w:rsidRPr="00701BE9" w:rsidTr="00701BE9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Поставщик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пенобетона (руб. за </w:t>
            </w:r>
            <w:proofErr w:type="spellStart"/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</w:t>
            </w:r>
            <w:proofErr w:type="spellEnd"/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 м</w:t>
            </w: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  <w:t>3</w:t>
            </w: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Стоимость доставки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Дополнительные условия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01BE9" w:rsidRPr="00701BE9" w:rsidTr="00701BE9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A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2650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4500 руб.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  <w:tr w:rsidR="00701BE9" w:rsidRPr="00701BE9" w:rsidTr="00701BE9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Б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2700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5500 руб.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заказе на сумму больше 150 000 руб. доставка бесплатно </w:t>
            </w:r>
          </w:p>
        </w:tc>
      </w:tr>
      <w:tr w:rsidR="00701BE9" w:rsidRPr="00701BE9" w:rsidTr="00701BE9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2680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3500 руб.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01BE9" w:rsidRPr="00701BE9" w:rsidRDefault="00701BE9" w:rsidP="00701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заказе более 80 м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доставка бесплатно</w:t>
            </w:r>
          </w:p>
        </w:tc>
      </w:tr>
    </w:tbl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рисунке изображён график функции, к которому проведены касательные в четырёх точках.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63239F1" wp14:editId="0020B6CA">
            <wp:extent cx="2276475" cy="1562100"/>
            <wp:effectExtent l="0" t="0" r="0" b="0"/>
            <wp:docPr id="3" name="Рисунок 3" descr="https://mathb-ege.sdamgia.ru/get_file?id=105574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athb-ege.sdamgia.ru/get_file?id=105574&amp;png=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 указаны значения производной в данных точках. Пользуясь графиком, поставьте в соответствие каждой точке значение производной в ней.</w:t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ТОЧКИ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А)  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K</w:t>
      </w:r>
      <w:proofErr w:type="gramEnd"/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Б)  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L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В)  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M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Г)  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N</w:t>
      </w:r>
      <w:proofErr w:type="gramEnd"/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ЗНАЧЕНИЯ ПРОИЗВОДНОЙ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FE581E8" wp14:editId="646AFDD9">
            <wp:extent cx="352425" cy="400050"/>
            <wp:effectExtent l="0" t="0" r="9525" b="0"/>
            <wp:docPr id="4" name="Рисунок 4" descr=" минус дробь: числитель: 2, знаменатель: 15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 минус дробь: числитель: 2, знаменатель: 15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2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B57354" wp14:editId="1F213150">
            <wp:extent cx="180975" cy="390525"/>
            <wp:effectExtent l="0" t="0" r="9525" b="9525"/>
            <wp:docPr id="5" name="Рисунок 5" descr=" дробь: числитель: 5, знаменатель: 13 конец дроб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 дробь: числитель: 5, знаменатель: 13 конец дроби 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6163361" wp14:editId="6EC6430A">
            <wp:extent cx="447675" cy="409575"/>
            <wp:effectExtent l="0" t="0" r="9525" b="9525"/>
            <wp:docPr id="6" name="Рисунок 6" descr=" минус целая часть: 1, дробная часть: числитель: 2, знаменатель: 15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 минус целая часть: 1, дробная часть: числитель: 2, знаменатель: 15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05"/>
        <w:gridCol w:w="720"/>
      </w:tblGrid>
      <w:tr w:rsidR="00701BE9" w:rsidRPr="00701BE9" w:rsidTr="00701BE9">
        <w:trPr>
          <w:tblCellSpacing w:w="15" w:type="dxa"/>
        </w:trPr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675" w:type="dxa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</w:tr>
      <w:tr w:rsidR="00701BE9" w:rsidRPr="00701BE9" w:rsidTr="00701BE9">
        <w:trPr>
          <w:trHeight w:val="210"/>
          <w:tblCellSpacing w:w="15" w:type="dxa"/>
        </w:trPr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701BE9" w:rsidRPr="00701BE9" w:rsidRDefault="00701BE9" w:rsidP="00701BE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1B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 </w:t>
            </w:r>
          </w:p>
        </w:tc>
      </w:tr>
    </w:tbl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 дачников в посёлке есть те, кто выращивает виноград, и есть те, кто выращивает груши. А также есть те, кто не выращивает ни виноград, ни груши. Некоторые дачники в этом посёлке, выращивающие виноград, также выращивают и груши. Выберите утверждения, которые верны при указанных условиях.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  Если дачник из этого посёлка не выращивает виноград, то он выращивает груши.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Среди тех, кто выращивает виноград, есть дачники из этого посёлка.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Есть хотя бы один дачник в этом посёлке, который выращивает и груши, и виноград.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Если дачник в этом посёлке выращивает виноград, то он не выращивает груши.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ответе запишите номера выбранных утверждений без пробелов, запятых и других дополнительных символов.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CBE1696" wp14:editId="7A3E0791">
            <wp:extent cx="1552575" cy="1171575"/>
            <wp:effectExtent l="0" t="0" r="9525" b="9525"/>
            <wp:docPr id="7" name="Рисунок 7" descr="https://mathb-ege.sdamgia.ru/get_file?id=66079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mathb-ege.sdamgia.ru/get_file?id=66079&amp;png=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клетчатой бумаге с клетками размером 1 см 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3754632" wp14:editId="7D9A1AEC">
            <wp:extent cx="85725" cy="95250"/>
            <wp:effectExtent l="0" t="0" r="9525" b="0"/>
            <wp:docPr id="8" name="Рисунок 8" descr="\tim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time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1 см изображена трапеция (см. рис.). Найдите ее площадь в квадратных сантиметрах.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Электрику ростом 1,8 метра нужно поменять лампочку, закреплённую на стене дома на высоте 4,2 м. Для этого у него есть лестница длиной 3 метра. На каком наибольшем расстоянии от стены должен быть установлен нижний конец лестницы, чтобы с последней ступеньки электрик дотянулся до лампочки? Ответ запишите в метрах.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512AD81" wp14:editId="609286E4">
            <wp:extent cx="1876425" cy="1000125"/>
            <wp:effectExtent l="0" t="0" r="9525" b="9525"/>
            <wp:docPr id="9" name="Рисунок 9" descr="https://mathb-ege.sdamgia.ru/get_file?id=16445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mathb-ege.sdamgia.ru/get_file?id=16445&amp;png=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Даны две кружки цилиндрической формы. Первая кружка в четыре раза ниже второй, а вторая в полтора раза шире первой. Во сколько раз объём первой кружки меньше объёма второй?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12.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96F054" wp14:editId="35FEFA9E">
            <wp:extent cx="1600200" cy="1600200"/>
            <wp:effectExtent l="0" t="0" r="0" b="0"/>
            <wp:docPr id="10" name="Рисунок 10" descr="https://mathb-ege.sdamgia.ru/get_file?id=64243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mathb-ege.sdamgia.ru/get_file?id=64243&amp;png=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клетчатой бумаге нарисованы два круга. Площадь внутреннего круга равна 30. Найдите площадь заштрихованной фигуры.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13.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8E7E6A" wp14:editId="2D14C4FD">
            <wp:extent cx="742950" cy="647816"/>
            <wp:effectExtent l="0" t="0" r="0" b="0"/>
            <wp:docPr id="11" name="Рисунок 11" descr="https://mathb-ege.sdamgia.ru/get_file?id=64361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mathb-ege.sdamgia.ru/get_file?id=64361&amp;png=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762" cy="665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основании прямой призмы лежит прямоугольный треугольник, катеты которого равны 2 и 18. Найдите объём призмы, если её высота равна 3.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14.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2946F51" wp14:editId="7BFBAB5D">
            <wp:extent cx="1171575" cy="171450"/>
            <wp:effectExtent l="0" t="0" r="9525" b="0"/>
            <wp:docPr id="12" name="Рисунок 12" descr="4,6 умножить на 3,9 плюс 1,74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4,6 умножить на 3,9 плюс 1,74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период распродажи магазин снижал цены дважды: в первый раз на 15%, во </w:t>
      </w: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  —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10%. Сколько рублей стал стоить чайник после второго снижения цен, если до начала распродажи он стоил 1800 рублей?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значение выражения 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37F42DA" wp14:editId="2CC8637D">
            <wp:extent cx="609600" cy="285750"/>
            <wp:effectExtent l="0" t="0" r="0" b="0"/>
            <wp:docPr id="13" name="Рисунок 13" descr="4 в степени левая круглая скобка \log правая круглая скобка _2 корень из: начало аргумента: 10 конец аргумента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4 в степени левая круглая скобка \log правая круглая скобка _2 корень из: начало аргумента: 10 конец аргумента 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корень уравнения 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348987" wp14:editId="244482C9">
            <wp:extent cx="1333500" cy="238125"/>
            <wp:effectExtent l="0" t="0" r="0" b="0"/>
            <wp:docPr id="14" name="Рисунок 14" descr="9 в степени левая круглая скобка 4x плюс 1 правая круглая скобка умножить на 9 в степени левая круглая скобка 3 минус 2x правая круглая скобка =8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9 в степени левая круглая скобка 4x плюс 1 правая круглая скобка умножить на 9 в степени левая круглая скобка 3 минус 2x правая круглая скобка =81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Каждому из четырёх неравенств в левом столбце соответствует одно из решений в правом столбце. Установите соответствие между неравенствами и их решениями.</w:t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НЕРАВЕНСТВА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А)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E8CBBD7" wp14:editId="1CD74AA6">
            <wp:extent cx="1295400" cy="180975"/>
            <wp:effectExtent l="0" t="0" r="0" b="9525"/>
            <wp:docPr id="15" name="Рисунок 15" descr=" левая круглая скобка x минус 3 правая круглая скобка левая круглая скобка x минус 4 правая круглая скобка мен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 левая круглая скобка x минус 3 правая круглая скобка левая круглая скобка x минус 4 правая круглая скобка меньше 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Б)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80ED8A2" wp14:editId="1EEA40B7">
            <wp:extent cx="695325" cy="400050"/>
            <wp:effectExtent l="0" t="0" r="9525" b="0"/>
            <wp:docPr id="16" name="Рисунок 16" descr=" дробь: числитель: x минус 3, знаменатель: x минус 4 конец дроби больше 0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 дробь: числитель: x минус 3, знаменатель: x минус 4 конец дроби больше 0 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C999B29" wp14:editId="6FA62C7E">
            <wp:extent cx="1371600" cy="238125"/>
            <wp:effectExtent l="0" t="0" r="0" b="9525"/>
            <wp:docPr id="17" name="Рисунок 17" descr=" левая круглая скобка x минус 3 правая круглая скобка в квадрате левая круглая скобка x минус 4 правая круглая скобка меньше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 левая круглая скобка x минус 3 правая круглая скобка в квадрате левая круглая скобка x минус 4 правая круглая скобка меньше 0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Г)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BE26BB5" wp14:editId="6F324200">
            <wp:extent cx="914400" cy="466725"/>
            <wp:effectExtent l="0" t="0" r="0" b="9525"/>
            <wp:docPr id="18" name="Рисунок 18" descr=" дробь: числитель: левая круглая скобка x минус 4 правая круглая скобка в квадрате , знаменатель: x минус 3 конец дроби больше 0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 дробь: числитель: левая круглая скобка x минус 4 правая круглая скобка в квадрате , знаменатель: x минус 3 конец дроби больше 0 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4AC351" wp14:editId="5D646344">
            <wp:extent cx="1285875" cy="180975"/>
            <wp:effectExtent l="0" t="0" r="9525" b="9525"/>
            <wp:docPr id="19" name="Рисунок 19" descr=" левая круглая скобка минус бесконечность ;3 правая круглая скобка \cup левая круглая скобка 4; плюс бесконечность правая круглая скобк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 левая круглая скобка минус бесконечность ;3 правая круглая скобка \cup левая круглая скобка 4; плюс бесконечность правая круглая скобка 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733B59E" wp14:editId="0D887A67">
            <wp:extent cx="1104900" cy="180975"/>
            <wp:effectExtent l="0" t="0" r="0" b="9525"/>
            <wp:docPr id="20" name="Рисунок 20" descr=" левая круглая скобка 3;4 правая круглая скобка \cup левая круглая скобка 4; плюс бесконечность правая круглая скобк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 левая круглая скобка 3;4 правая круглая скобка \cup левая круглая скобка 4; плюс бесконечность правая круглая скобка 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CB5B44" wp14:editId="5AF71FF0">
            <wp:extent cx="352425" cy="180975"/>
            <wp:effectExtent l="0" t="0" r="9525" b="9525"/>
            <wp:docPr id="21" name="Рисунок 21" descr=" левая круглая скобка 3;4 правая круглая скобк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 левая круглая скобка 3;4 правая круглая скобка 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</w:t>
      </w:r>
      <w:r w:rsidRPr="00701BE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5793CFC" wp14:editId="417E0C4C">
            <wp:extent cx="1104900" cy="180975"/>
            <wp:effectExtent l="0" t="0" r="0" b="9525"/>
            <wp:docPr id="22" name="Рисунок 22" descr=" левая круглая скобка минус бесконечность ;3 правая круглая скобка \cup левая круглая скобка 3;4 правая круглая скобка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 левая круглая скобка минус бесконечность ;3 правая круглая скобка \cup левая круглая скобка 3;4 правая круглая скобка 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Впишите в приведённую в ответе таблицу под каждой буквой соответствующий решению номер.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19.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Найдите трёхзначное число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обладающее всеми следующими свойствами: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сумма цифр числа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делится на 5;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· сумма цифр числа (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+ 4) делится на 5;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· число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больше 350 и меньше 400.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ответе укажите какое-нибудь одно такое число.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пункта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A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пункт </w:t>
      </w:r>
      <w:r w:rsidRPr="00701BE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B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одновременно выехали два автомобиля. Первый проехал с постоянной скоростью весь путь. Второй проехал первую половину пути со скоростью 24 км/ч, а вторую половину </w:t>
      </w:r>
      <w:proofErr w:type="gramStart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пути  —</w:t>
      </w:r>
      <w:proofErr w:type="gramEnd"/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скоростью, на 16 км/ч большей скорости первого, в результате чего прибыл в пункт B одновременно с первым автомобилем. Найдите скорость первого автомобиля. Ответ дайте в км/ч.</w:t>
      </w:r>
    </w:p>
    <w:p w:rsidR="00701BE9" w:rsidRPr="00701BE9" w:rsidRDefault="00701BE9" w:rsidP="00701B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B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21.  </w:t>
      </w:r>
      <w:r w:rsidRPr="00701BE9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всех подъездах дома одинаковое число этажей, а на всех этажах одинаковое число квартир. При этом число этажей в доме больше числа квартир на этаже, число квартир на этаже больше числа подъездов, а число подъездов больше одного. Сколько этажей в доме, если всего в нём 357 квартир?</w:t>
      </w:r>
    </w:p>
    <w:p w:rsidR="000A498B" w:rsidRDefault="000A498B"/>
    <w:sectPr w:rsidR="000A4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,Italic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E44"/>
    <w:rsid w:val="00021284"/>
    <w:rsid w:val="000A498B"/>
    <w:rsid w:val="00186C9D"/>
    <w:rsid w:val="001A61C6"/>
    <w:rsid w:val="002571E3"/>
    <w:rsid w:val="002B4B57"/>
    <w:rsid w:val="00701BE9"/>
    <w:rsid w:val="00856076"/>
    <w:rsid w:val="00A15066"/>
    <w:rsid w:val="00C86E44"/>
    <w:rsid w:val="00CA3ECB"/>
    <w:rsid w:val="00CB0438"/>
    <w:rsid w:val="00D43CE5"/>
    <w:rsid w:val="00D53D68"/>
    <w:rsid w:val="00F35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E2AEB"/>
  <w15:docId w15:val="{7E551AC1-A582-40C7-97FB-7E9CE7A57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04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5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6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21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003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68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90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81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15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59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337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613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63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633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6872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0159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090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77642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343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17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9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78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18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01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54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664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85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5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736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14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97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10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9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731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151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0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65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18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601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141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3343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9143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4002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741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578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58955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2579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03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69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804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940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554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31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31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24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82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7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1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56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45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81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5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5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572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1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033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00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416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46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697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135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114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81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26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4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415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47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131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16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829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488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09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84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44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508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8480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628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164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8082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550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3830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116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043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720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1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50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75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63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28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72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9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88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03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4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89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9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37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85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696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296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16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0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4390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793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960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85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696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1523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0355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9817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412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83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19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31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40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09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3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47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702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1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15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50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833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73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92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43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480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7151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34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71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903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235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327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664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226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8505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3130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43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0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993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42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23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10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6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964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3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90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28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07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4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641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8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35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65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644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65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26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116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42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48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93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69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487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1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05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85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000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9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43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318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987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62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42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465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38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94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46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69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002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66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332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8317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0528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2494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65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1325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898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8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804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020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08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06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327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538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3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66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48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7</Pages>
  <Words>1147</Words>
  <Characters>6540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Троицкая</dc:creator>
  <cp:keywords/>
  <dc:description/>
  <cp:lastModifiedBy>Алла Троицкая</cp:lastModifiedBy>
  <cp:revision>10</cp:revision>
  <dcterms:created xsi:type="dcterms:W3CDTF">2024-09-27T09:16:00Z</dcterms:created>
  <dcterms:modified xsi:type="dcterms:W3CDTF">2025-01-30T14:42:00Z</dcterms:modified>
</cp:coreProperties>
</file>