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BF1268" w14:textId="77777777" w:rsidR="005E1128" w:rsidRDefault="005E1128" w:rsidP="005E1128">
      <w:pPr>
        <w:pStyle w:val="a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1F9ED66" w14:textId="1513C9D1" w:rsidR="005E1128" w:rsidRPr="00F3356A" w:rsidRDefault="005E1128" w:rsidP="005E1128">
      <w:pPr>
        <w:widowControl w:val="0"/>
        <w:tabs>
          <w:tab w:val="left" w:pos="3232"/>
          <w:tab w:val="left" w:pos="4796"/>
          <w:tab w:val="left" w:pos="6670"/>
          <w:tab w:val="right" w:pos="9052"/>
        </w:tabs>
        <w:autoSpaceDE w:val="0"/>
        <w:autoSpaceDN w:val="0"/>
        <w:spacing w:before="61" w:after="0" w:line="240" w:lineRule="auto"/>
        <w:ind w:right="9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3356A">
        <w:rPr>
          <w:rFonts w:ascii="Times New Roman" w:eastAsia="Times New Roman" w:hAnsi="Times New Roman" w:cs="Times New Roman"/>
          <w:sz w:val="24"/>
          <w:szCs w:val="24"/>
        </w:rPr>
        <w:t>ГБОУ</w:t>
      </w:r>
      <w:r w:rsidRPr="00F3356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Школа</w:t>
      </w:r>
      <w:r w:rsidRPr="00F3356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№268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ab/>
        <w:t>Биология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BF28E0">
        <w:rPr>
          <w:rFonts w:ascii="Times New Roman" w:eastAsia="Times New Roman" w:hAnsi="Times New Roman" w:cs="Times New Roman"/>
          <w:sz w:val="24"/>
          <w:szCs w:val="24"/>
        </w:rPr>
        <w:t>1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класс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ab/>
      </w:r>
      <w:r w:rsidRPr="00F3356A"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7EB820A3" w14:textId="77777777" w:rsidR="005E1128" w:rsidRDefault="005E1128" w:rsidP="005E1128">
      <w:pPr>
        <w:pStyle w:val="a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4E94A0C" w14:textId="77777777" w:rsidR="005E1128" w:rsidRDefault="005E1128" w:rsidP="005E1128">
      <w:pPr>
        <w:pStyle w:val="a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FD376C4" w14:textId="72BF0EC9" w:rsidR="005E1128" w:rsidRPr="005E1128" w:rsidRDefault="005E1128" w:rsidP="005E1128">
      <w:pPr>
        <w:pStyle w:val="a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E1128">
        <w:rPr>
          <w:rFonts w:ascii="Times New Roman" w:hAnsi="Times New Roman" w:cs="Times New Roman"/>
          <w:b/>
          <w:bCs/>
          <w:sz w:val="24"/>
          <w:szCs w:val="24"/>
        </w:rPr>
        <w:t>Итоговая</w:t>
      </w:r>
      <w:r w:rsidRPr="005E1128">
        <w:rPr>
          <w:rFonts w:ascii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работа</w:t>
      </w:r>
      <w:r w:rsidRPr="005E1128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по</w:t>
      </w:r>
      <w:r w:rsidRPr="005E1128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биологии.</w:t>
      </w:r>
      <w:r w:rsidRPr="005E1128">
        <w:rPr>
          <w:rFonts w:ascii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BF28E0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Pr="005E1128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класс</w:t>
      </w:r>
    </w:p>
    <w:p w14:paraId="3E800030" w14:textId="77777777" w:rsidR="005E1128" w:rsidRPr="005E1128" w:rsidRDefault="005E1128" w:rsidP="005E1128">
      <w:pPr>
        <w:pStyle w:val="a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F941A1D" w14:textId="5A2BD107" w:rsidR="005E1128" w:rsidRPr="005E1128" w:rsidRDefault="005E1128" w:rsidP="005E1128">
      <w:pPr>
        <w:pStyle w:val="a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E1128">
        <w:rPr>
          <w:rFonts w:ascii="Times New Roman" w:hAnsi="Times New Roman" w:cs="Times New Roman"/>
          <w:b/>
          <w:bCs/>
          <w:sz w:val="24"/>
          <w:szCs w:val="24"/>
        </w:rPr>
        <w:t>Работа</w:t>
      </w:r>
      <w:r w:rsidRPr="005E1128">
        <w:rPr>
          <w:rFonts w:ascii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предназначена</w:t>
      </w:r>
      <w:r w:rsidRPr="005E1128">
        <w:rPr>
          <w:rFonts w:ascii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для</w:t>
      </w:r>
      <w:r w:rsidRPr="005E1128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итоговой</w:t>
      </w:r>
      <w:r w:rsidRPr="005E1128">
        <w:rPr>
          <w:rFonts w:ascii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аттестации</w:t>
      </w:r>
      <w:r w:rsidRPr="005E1128">
        <w:rPr>
          <w:rFonts w:ascii="Times New Roman" w:hAnsi="Times New Roman" w:cs="Times New Roman"/>
          <w:b/>
          <w:bCs/>
          <w:spacing w:val="-4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за</w:t>
      </w:r>
      <w:r w:rsidR="00B81356">
        <w:rPr>
          <w:rFonts w:ascii="Times New Roman" w:hAnsi="Times New Roman" w:cs="Times New Roman"/>
          <w:b/>
          <w:bCs/>
          <w:sz w:val="24"/>
          <w:szCs w:val="24"/>
        </w:rPr>
        <w:t xml:space="preserve"> 2 полугодие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 xml:space="preserve"> курс</w:t>
      </w:r>
      <w:r w:rsidRPr="005E1128">
        <w:rPr>
          <w:rFonts w:ascii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BF28E0">
        <w:rPr>
          <w:rFonts w:ascii="Times New Roman" w:hAnsi="Times New Roman" w:cs="Times New Roman"/>
          <w:b/>
          <w:bCs/>
          <w:sz w:val="24"/>
          <w:szCs w:val="24"/>
        </w:rPr>
        <w:t>1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класса</w:t>
      </w:r>
      <w:r w:rsidRPr="005E1128">
        <w:rPr>
          <w:rFonts w:ascii="Times New Roman" w:hAnsi="Times New Roman" w:cs="Times New Roman"/>
          <w:b/>
          <w:bCs/>
          <w:spacing w:val="56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по</w:t>
      </w:r>
      <w:r w:rsidRPr="005E1128">
        <w:rPr>
          <w:rFonts w:ascii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предмету</w:t>
      </w:r>
      <w:r w:rsidRPr="005E1128">
        <w:rPr>
          <w:rFonts w:ascii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«биология».</w:t>
      </w:r>
    </w:p>
    <w:p w14:paraId="7FBA9ADB" w14:textId="77777777" w:rsidR="005E1128" w:rsidRPr="005E1128" w:rsidRDefault="005E1128" w:rsidP="005E1128">
      <w:pPr>
        <w:pStyle w:val="a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4D3B8F9" w14:textId="04E46C57" w:rsidR="005E1128" w:rsidRPr="005E1128" w:rsidRDefault="005E1128" w:rsidP="005E1128">
      <w:pPr>
        <w:pStyle w:val="a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E1128">
        <w:rPr>
          <w:rFonts w:ascii="Times New Roman" w:hAnsi="Times New Roman" w:cs="Times New Roman"/>
          <w:b/>
          <w:bCs/>
          <w:sz w:val="24"/>
          <w:szCs w:val="24"/>
        </w:rPr>
        <w:t>Оценивание:</w:t>
      </w:r>
    </w:p>
    <w:p w14:paraId="396BF436" w14:textId="77777777" w:rsidR="005E1128" w:rsidRPr="005E1128" w:rsidRDefault="005E1128" w:rsidP="005E1128">
      <w:pPr>
        <w:pStyle w:val="a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22B49EB" w14:textId="5FADC10A" w:rsidR="00686476" w:rsidRPr="005E1128" w:rsidRDefault="005E1128" w:rsidP="005E1128">
      <w:pPr>
        <w:pStyle w:val="a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E1128">
        <w:rPr>
          <w:rFonts w:ascii="Times New Roman" w:hAnsi="Times New Roman" w:cs="Times New Roman"/>
          <w:b/>
          <w:bCs/>
          <w:sz w:val="24"/>
          <w:szCs w:val="24"/>
        </w:rPr>
        <w:t>Оценка 3 – набрано от 50 до 74 % от максимально возможного количества баллов,</w:t>
      </w:r>
      <w:r w:rsidRPr="005E1128">
        <w:rPr>
          <w:rFonts w:ascii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Оценка 4 – набрано от 75 до 89% от максимально возможного количества баллов,</w:t>
      </w:r>
      <w:r w:rsidRPr="005E1128">
        <w:rPr>
          <w:rFonts w:ascii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Оценка</w:t>
      </w:r>
      <w:r w:rsidRPr="005E1128">
        <w:rPr>
          <w:rFonts w:ascii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5E1128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–</w:t>
      </w:r>
      <w:r w:rsidRPr="005E1128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набрано</w:t>
      </w:r>
      <w:r w:rsidRPr="005E1128">
        <w:rPr>
          <w:rFonts w:ascii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от</w:t>
      </w:r>
      <w:r w:rsidRPr="005E1128">
        <w:rPr>
          <w:rFonts w:ascii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90</w:t>
      </w:r>
      <w:r w:rsidRPr="005E1128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до</w:t>
      </w:r>
      <w:r w:rsidRPr="005E1128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100</w:t>
      </w:r>
      <w:r w:rsidRPr="005E1128">
        <w:rPr>
          <w:rFonts w:ascii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%</w:t>
      </w:r>
      <w:r w:rsidRPr="005E1128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от</w:t>
      </w:r>
      <w:r w:rsidRPr="005E1128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максимально</w:t>
      </w:r>
      <w:r w:rsidRPr="005E1128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возможного</w:t>
      </w:r>
      <w:r w:rsidRPr="005E1128">
        <w:rPr>
          <w:rFonts w:ascii="Times New Roman" w:hAnsi="Times New Roman" w:cs="Times New Roman"/>
          <w:b/>
          <w:bCs/>
          <w:spacing w:val="-5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количества</w:t>
      </w:r>
      <w:r w:rsidRPr="005E1128">
        <w:rPr>
          <w:rFonts w:ascii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баллов.</w:t>
      </w:r>
    </w:p>
    <w:tbl>
      <w:tblPr>
        <w:tblStyle w:val="a3"/>
        <w:tblW w:w="9987" w:type="dxa"/>
        <w:tblLook w:val="04A0" w:firstRow="1" w:lastRow="0" w:firstColumn="1" w:lastColumn="0" w:noHBand="0" w:noVBand="1"/>
      </w:tblPr>
      <w:tblGrid>
        <w:gridCol w:w="456"/>
        <w:gridCol w:w="6006"/>
        <w:gridCol w:w="918"/>
        <w:gridCol w:w="1084"/>
        <w:gridCol w:w="1523"/>
      </w:tblGrid>
      <w:tr w:rsidR="00686476" w:rsidRPr="005E1128" w14:paraId="5AEFF864" w14:textId="77777777" w:rsidTr="00B81356">
        <w:tc>
          <w:tcPr>
            <w:tcW w:w="456" w:type="dxa"/>
          </w:tcPr>
          <w:p w14:paraId="01BF9FCE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6006" w:type="dxa"/>
          </w:tcPr>
          <w:p w14:paraId="2F6256D0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Вопрос и ответ</w:t>
            </w:r>
          </w:p>
        </w:tc>
        <w:tc>
          <w:tcPr>
            <w:tcW w:w="918" w:type="dxa"/>
          </w:tcPr>
          <w:p w14:paraId="6AA92D26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Макс.</w:t>
            </w:r>
          </w:p>
          <w:p w14:paraId="7735F580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балл</w:t>
            </w:r>
          </w:p>
        </w:tc>
        <w:tc>
          <w:tcPr>
            <w:tcW w:w="1084" w:type="dxa"/>
          </w:tcPr>
          <w:p w14:paraId="6C182283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Уровень задания</w:t>
            </w:r>
          </w:p>
        </w:tc>
        <w:tc>
          <w:tcPr>
            <w:tcW w:w="1523" w:type="dxa"/>
          </w:tcPr>
          <w:p w14:paraId="74F0F4E5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Полученный балл</w:t>
            </w:r>
          </w:p>
        </w:tc>
      </w:tr>
      <w:tr w:rsidR="00686476" w:rsidRPr="005E1128" w14:paraId="2245897E" w14:textId="77777777" w:rsidTr="00B81356">
        <w:tc>
          <w:tcPr>
            <w:tcW w:w="456" w:type="dxa"/>
          </w:tcPr>
          <w:p w14:paraId="1138470D" w14:textId="16561BC3" w:rsidR="00686476" w:rsidRPr="005E1128" w:rsidRDefault="00B8135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006" w:type="dxa"/>
          </w:tcPr>
          <w:p w14:paraId="370A7EB0" w14:textId="77777777" w:rsidR="00686476" w:rsidRPr="00874A88" w:rsidRDefault="00686476" w:rsidP="005E1128">
            <w:pPr>
              <w:pStyle w:val="a6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4A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Взаимоотношение растение-грызун-хищник называют:</w:t>
            </w:r>
          </w:p>
          <w:p w14:paraId="28AAEBEC" w14:textId="50A8B3D5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 xml:space="preserve">А. </w:t>
            </w:r>
            <w:r w:rsidR="009E45E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ирамидой</w:t>
            </w:r>
          </w:p>
          <w:p w14:paraId="4029893D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Б. Цепью питания</w:t>
            </w:r>
          </w:p>
          <w:p w14:paraId="1482AE19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В. Система «хищник-жертва»</w:t>
            </w:r>
          </w:p>
        </w:tc>
        <w:tc>
          <w:tcPr>
            <w:tcW w:w="918" w:type="dxa"/>
          </w:tcPr>
          <w:p w14:paraId="745DACC0" w14:textId="27011BFC" w:rsidR="00686476" w:rsidRPr="005E1128" w:rsidRDefault="00A62114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84" w:type="dxa"/>
          </w:tcPr>
          <w:p w14:paraId="48B94061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1523" w:type="dxa"/>
          </w:tcPr>
          <w:p w14:paraId="05E7A22F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6476" w:rsidRPr="005E1128" w14:paraId="75354E2A" w14:textId="77777777" w:rsidTr="002E6E6F">
        <w:trPr>
          <w:trHeight w:val="1206"/>
        </w:trPr>
        <w:tc>
          <w:tcPr>
            <w:tcW w:w="456" w:type="dxa"/>
          </w:tcPr>
          <w:p w14:paraId="60B864E3" w14:textId="75E281B2" w:rsidR="00686476" w:rsidRPr="005E1128" w:rsidRDefault="00B8135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006" w:type="dxa"/>
          </w:tcPr>
          <w:p w14:paraId="1D03488F" w14:textId="77777777" w:rsidR="00686476" w:rsidRPr="00874A88" w:rsidRDefault="00686476" w:rsidP="005E1128">
            <w:pPr>
              <w:pStyle w:val="a6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4A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Продуцент находится в:</w:t>
            </w:r>
          </w:p>
          <w:p w14:paraId="2203659A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А. Основании экологической пирамиды.</w:t>
            </w:r>
          </w:p>
          <w:p w14:paraId="775D7BA4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Б. Связывает основание и верхние уровни.</w:t>
            </w:r>
          </w:p>
          <w:p w14:paraId="585D3358" w14:textId="3BF200A9" w:rsidR="00E07499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В. Находится  на вершине экологической пирамиды.</w:t>
            </w:r>
          </w:p>
        </w:tc>
        <w:tc>
          <w:tcPr>
            <w:tcW w:w="918" w:type="dxa"/>
          </w:tcPr>
          <w:p w14:paraId="0A879F0C" w14:textId="12E522CF" w:rsidR="00686476" w:rsidRPr="005E1128" w:rsidRDefault="00A62114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84" w:type="dxa"/>
          </w:tcPr>
          <w:p w14:paraId="0FED4E4D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1523" w:type="dxa"/>
          </w:tcPr>
          <w:p w14:paraId="1DE1A9A1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6476" w:rsidRPr="005E1128" w14:paraId="0B1BEEA4" w14:textId="77777777" w:rsidTr="00B81356">
        <w:tc>
          <w:tcPr>
            <w:tcW w:w="456" w:type="dxa"/>
          </w:tcPr>
          <w:p w14:paraId="1904A8CE" w14:textId="5FD58DBB" w:rsidR="00686476" w:rsidRPr="005E1128" w:rsidRDefault="00B8135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006" w:type="dxa"/>
          </w:tcPr>
          <w:p w14:paraId="6F9FEF3F" w14:textId="77777777" w:rsidR="007E3B88" w:rsidRPr="007E3B88" w:rsidRDefault="007E3B88" w:rsidP="007E3B88">
            <w:pPr>
              <w:pStyle w:val="a7"/>
              <w:shd w:val="clear" w:color="auto" w:fill="FFFFFF"/>
              <w:spacing w:before="0" w:beforeAutospacing="0" w:after="0" w:afterAutospacing="0" w:line="210" w:lineRule="atLeast"/>
              <w:rPr>
                <w:rFonts w:ascii="Open Sans" w:hAnsi="Open Sans" w:cs="Open Sans"/>
                <w:b/>
                <w:bCs/>
                <w:color w:val="181818"/>
                <w:sz w:val="21"/>
                <w:szCs w:val="21"/>
              </w:rPr>
            </w:pPr>
            <w:r w:rsidRPr="007E3B88">
              <w:rPr>
                <w:b/>
                <w:bCs/>
                <w:color w:val="000000"/>
              </w:rPr>
              <w:t>Увеличению численности популяции жертв способствует:</w:t>
            </w:r>
          </w:p>
          <w:p w14:paraId="4200F003" w14:textId="6B442FCF" w:rsidR="007E3B88" w:rsidRDefault="007E3B88" w:rsidP="007E3B88">
            <w:pPr>
              <w:pStyle w:val="a7"/>
              <w:shd w:val="clear" w:color="auto" w:fill="FFFFFF"/>
              <w:spacing w:before="0" w:beforeAutospacing="0" w:after="0" w:afterAutospacing="0" w:line="210" w:lineRule="atLeast"/>
              <w:rPr>
                <w:color w:val="000000"/>
              </w:rPr>
            </w:pPr>
            <w:r>
              <w:rPr>
                <w:color w:val="000000"/>
              </w:rPr>
              <w:t xml:space="preserve">А. сокращение численности хищников </w:t>
            </w:r>
          </w:p>
          <w:p w14:paraId="65AA4643" w14:textId="19D28BC3" w:rsidR="007E3B88" w:rsidRDefault="007E3B88" w:rsidP="007E3B88">
            <w:pPr>
              <w:pStyle w:val="a7"/>
              <w:shd w:val="clear" w:color="auto" w:fill="FFFFFF"/>
              <w:spacing w:before="0" w:beforeAutospacing="0" w:after="0" w:afterAutospacing="0" w:line="210" w:lineRule="atLeast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>
              <w:rPr>
                <w:color w:val="000000"/>
              </w:rPr>
              <w:t>Б. увеличение численности паразитов</w:t>
            </w:r>
          </w:p>
          <w:p w14:paraId="70B15C65" w14:textId="4E1033AD" w:rsidR="00874A88" w:rsidRPr="002E6E6F" w:rsidRDefault="007E3B88" w:rsidP="002E6E6F">
            <w:pPr>
              <w:pStyle w:val="a7"/>
              <w:shd w:val="clear" w:color="auto" w:fill="FFFFFF"/>
              <w:spacing w:before="0" w:beforeAutospacing="0" w:after="0" w:afterAutospacing="0" w:line="210" w:lineRule="atLeast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>
              <w:rPr>
                <w:color w:val="000000"/>
              </w:rPr>
              <w:t>В. увеличение численности конкурентов</w:t>
            </w:r>
            <w:r w:rsidR="00537D25">
              <w:rPr>
                <w:color w:val="000000"/>
              </w:rPr>
              <w:t xml:space="preserve"> за местные ресурсы</w:t>
            </w:r>
            <w:r w:rsidR="009E45EC">
              <w:rPr>
                <w:color w:val="000000"/>
              </w:rPr>
              <w:t xml:space="preserve"> среди жертв.</w:t>
            </w:r>
          </w:p>
        </w:tc>
        <w:tc>
          <w:tcPr>
            <w:tcW w:w="918" w:type="dxa"/>
          </w:tcPr>
          <w:p w14:paraId="5F328B72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84" w:type="dxa"/>
          </w:tcPr>
          <w:p w14:paraId="311C7EE3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1523" w:type="dxa"/>
          </w:tcPr>
          <w:p w14:paraId="2D3CA894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6476" w:rsidRPr="005E1128" w14:paraId="65FF046D" w14:textId="77777777" w:rsidTr="00B81356">
        <w:tc>
          <w:tcPr>
            <w:tcW w:w="456" w:type="dxa"/>
          </w:tcPr>
          <w:p w14:paraId="499EB7E2" w14:textId="27017D29" w:rsidR="00686476" w:rsidRPr="005E1128" w:rsidRDefault="00B8135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006" w:type="dxa"/>
          </w:tcPr>
          <w:p w14:paraId="69013CAE" w14:textId="77777777" w:rsidR="00686476" w:rsidRPr="00874A88" w:rsidRDefault="00686476" w:rsidP="005E1128">
            <w:pPr>
              <w:pStyle w:val="a6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4A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Основу целостности экосистемы обеспечивает:</w:t>
            </w:r>
          </w:p>
          <w:p w14:paraId="6F81C868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А. Взаимосвязь ее организмов друг с другом и с природной средой.</w:t>
            </w:r>
          </w:p>
          <w:p w14:paraId="60F23EE2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Б. Взаимосвязь ее организмов друг с другом и с человеком.</w:t>
            </w:r>
          </w:p>
          <w:p w14:paraId="0BD8618D" w14:textId="7A5CA023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В. Взаимосвязь ее организмов друг с другом.</w:t>
            </w:r>
          </w:p>
        </w:tc>
        <w:tc>
          <w:tcPr>
            <w:tcW w:w="918" w:type="dxa"/>
          </w:tcPr>
          <w:p w14:paraId="07231AB2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84" w:type="dxa"/>
          </w:tcPr>
          <w:p w14:paraId="68C3C22E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1523" w:type="dxa"/>
          </w:tcPr>
          <w:p w14:paraId="38FD3C4C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6476" w:rsidRPr="005E1128" w14:paraId="23390641" w14:textId="77777777" w:rsidTr="00B81356">
        <w:tc>
          <w:tcPr>
            <w:tcW w:w="456" w:type="dxa"/>
          </w:tcPr>
          <w:p w14:paraId="0359BB1E" w14:textId="3D689DCA" w:rsidR="00686476" w:rsidRPr="005E1128" w:rsidRDefault="00B8135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006" w:type="dxa"/>
          </w:tcPr>
          <w:p w14:paraId="246C287F" w14:textId="77777777" w:rsidR="00686476" w:rsidRPr="00874A88" w:rsidRDefault="00686476" w:rsidP="005E1128">
            <w:pPr>
              <w:pStyle w:val="a6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4A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Экосистема:</w:t>
            </w:r>
          </w:p>
          <w:p w14:paraId="645A4542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А. Устойчива, постоянна и неизменна в течении времени.</w:t>
            </w:r>
          </w:p>
          <w:p w14:paraId="761FECDC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Б. Изменяется под воздействием окружающей среды.</w:t>
            </w:r>
          </w:p>
          <w:p w14:paraId="41CEA5BD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В. Находится в постоянном изменении вне зависимости от внешних факторов.</w:t>
            </w:r>
          </w:p>
        </w:tc>
        <w:tc>
          <w:tcPr>
            <w:tcW w:w="918" w:type="dxa"/>
          </w:tcPr>
          <w:p w14:paraId="2FB91A34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84" w:type="dxa"/>
          </w:tcPr>
          <w:p w14:paraId="6B2F0EDC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1523" w:type="dxa"/>
          </w:tcPr>
          <w:p w14:paraId="075A0330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6476" w:rsidRPr="005E1128" w14:paraId="6E2F56E8" w14:textId="77777777" w:rsidTr="00B81356">
        <w:tc>
          <w:tcPr>
            <w:tcW w:w="456" w:type="dxa"/>
          </w:tcPr>
          <w:p w14:paraId="5DB1BFD5" w14:textId="7809917F" w:rsidR="00686476" w:rsidRPr="005E1128" w:rsidRDefault="00B8135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006" w:type="dxa"/>
          </w:tcPr>
          <w:p w14:paraId="2E35D8AE" w14:textId="77777777" w:rsidR="00E07499" w:rsidRPr="00E07499" w:rsidRDefault="00E07499" w:rsidP="00E07499">
            <w:pPr>
              <w:pStyle w:val="a6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074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 какой экосистеме наиболее интенсивный круговорот веществ:</w:t>
            </w:r>
          </w:p>
          <w:p w14:paraId="26A47651" w14:textId="33203ABB" w:rsidR="00E07499" w:rsidRPr="00E07499" w:rsidRDefault="00E07499" w:rsidP="00E0749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07499">
              <w:rPr>
                <w:rFonts w:ascii="Times New Roman" w:hAnsi="Times New Roman" w:cs="Times New Roman"/>
                <w:sz w:val="24"/>
                <w:szCs w:val="24"/>
              </w:rPr>
              <w:t>А. тайга</w:t>
            </w:r>
          </w:p>
          <w:p w14:paraId="62C64B89" w14:textId="0B499D69" w:rsidR="00E07499" w:rsidRPr="00E07499" w:rsidRDefault="00E07499" w:rsidP="00E0749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07499">
              <w:rPr>
                <w:rFonts w:ascii="Times New Roman" w:hAnsi="Times New Roman" w:cs="Times New Roman"/>
                <w:sz w:val="24"/>
                <w:szCs w:val="24"/>
              </w:rPr>
              <w:t>Б. смешанный лес</w:t>
            </w:r>
          </w:p>
          <w:p w14:paraId="6FC78D1F" w14:textId="399E725B" w:rsidR="00E07499" w:rsidRPr="00E07499" w:rsidRDefault="00E07499" w:rsidP="00E0749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07499">
              <w:rPr>
                <w:rFonts w:ascii="Times New Roman" w:hAnsi="Times New Roman" w:cs="Times New Roman"/>
                <w:sz w:val="24"/>
                <w:szCs w:val="24"/>
              </w:rPr>
              <w:t xml:space="preserve">В. степь </w:t>
            </w:r>
          </w:p>
          <w:p w14:paraId="6C4CB16D" w14:textId="32154C11" w:rsidR="00E07499" w:rsidRPr="00E07499" w:rsidRDefault="00E07499" w:rsidP="00E0749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07499">
              <w:rPr>
                <w:rFonts w:ascii="Times New Roman" w:hAnsi="Times New Roman" w:cs="Times New Roman"/>
                <w:sz w:val="24"/>
                <w:szCs w:val="24"/>
              </w:rPr>
              <w:t>Г. пустыня</w:t>
            </w:r>
          </w:p>
          <w:p w14:paraId="7C4915CC" w14:textId="081F275D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18" w:type="dxa"/>
          </w:tcPr>
          <w:p w14:paraId="1AD63749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84" w:type="dxa"/>
          </w:tcPr>
          <w:p w14:paraId="2713AEE2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1523" w:type="dxa"/>
          </w:tcPr>
          <w:p w14:paraId="3928D2E4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6476" w:rsidRPr="005E1128" w14:paraId="0EFF379A" w14:textId="77777777" w:rsidTr="00B81356">
        <w:trPr>
          <w:trHeight w:val="1960"/>
        </w:trPr>
        <w:tc>
          <w:tcPr>
            <w:tcW w:w="456" w:type="dxa"/>
          </w:tcPr>
          <w:p w14:paraId="2925F992" w14:textId="317D4A65" w:rsidR="00686476" w:rsidRPr="005E1128" w:rsidRDefault="00B8135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6006" w:type="dxa"/>
          </w:tcPr>
          <w:p w14:paraId="30E4101C" w14:textId="6D5D3686" w:rsidR="00686476" w:rsidRPr="00537D25" w:rsidRDefault="00686476" w:rsidP="005E1128">
            <w:pPr>
              <w:pStyle w:val="a6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37D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Охрана природы </w:t>
            </w:r>
            <w:r w:rsidR="00874A88" w:rsidRPr="00537D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это:</w:t>
            </w:r>
          </w:p>
          <w:p w14:paraId="2C01B641" w14:textId="58651E71" w:rsidR="00874A88" w:rsidRDefault="00874A88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А. Комплекс мер по сохранению природного разнообразия  и </w:t>
            </w:r>
            <w:r w:rsidR="00DA7271">
              <w:rPr>
                <w:rFonts w:ascii="Times New Roman" w:hAnsi="Times New Roman" w:cs="Times New Roman"/>
                <w:sz w:val="24"/>
                <w:szCs w:val="24"/>
              </w:rPr>
              <w:t xml:space="preserve">охране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природных ресурсов</w:t>
            </w:r>
            <w:r w:rsidR="00DA72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3A4DB4E2" w14:textId="0514A5D2" w:rsidR="00DA7271" w:rsidRDefault="00DA7271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Б. Меры по развитию заповедников</w:t>
            </w:r>
          </w:p>
          <w:p w14:paraId="30A098D9" w14:textId="414B7790" w:rsidR="00686476" w:rsidRPr="005E1128" w:rsidRDefault="00DA7271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Работа по сохранению и охране животных</w:t>
            </w:r>
          </w:p>
          <w:p w14:paraId="1C1490AE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8" w:type="dxa"/>
          </w:tcPr>
          <w:p w14:paraId="5BFF2080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84" w:type="dxa"/>
          </w:tcPr>
          <w:p w14:paraId="658EBEAA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1523" w:type="dxa"/>
          </w:tcPr>
          <w:p w14:paraId="30357CBD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45EC" w:rsidRPr="005E1128" w14:paraId="70395C12" w14:textId="77777777" w:rsidTr="00B81356">
        <w:trPr>
          <w:trHeight w:val="454"/>
        </w:trPr>
        <w:tc>
          <w:tcPr>
            <w:tcW w:w="456" w:type="dxa"/>
          </w:tcPr>
          <w:p w14:paraId="55AFE01F" w14:textId="77777777" w:rsidR="009E45EC" w:rsidRPr="005E1128" w:rsidRDefault="009E45EC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6" w:type="dxa"/>
          </w:tcPr>
          <w:p w14:paraId="5735F953" w14:textId="77777777" w:rsidR="009E45EC" w:rsidRPr="00537D25" w:rsidRDefault="009E45EC" w:rsidP="009E45EC">
            <w:pPr>
              <w:pStyle w:val="a6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18" w:type="dxa"/>
          </w:tcPr>
          <w:p w14:paraId="47EA5700" w14:textId="77777777" w:rsidR="002E6E6F" w:rsidRDefault="009E45EC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E6E6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14:paraId="4CAACCDA" w14:textId="3E11B21A" w:rsidR="009E45EC" w:rsidRPr="005E1128" w:rsidRDefault="009E45EC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баллов</w:t>
            </w:r>
          </w:p>
        </w:tc>
        <w:tc>
          <w:tcPr>
            <w:tcW w:w="1084" w:type="dxa"/>
          </w:tcPr>
          <w:p w14:paraId="4F81B005" w14:textId="77777777" w:rsidR="009E45EC" w:rsidRPr="005E1128" w:rsidRDefault="009E45EC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3" w:type="dxa"/>
          </w:tcPr>
          <w:p w14:paraId="3D4A8E14" w14:textId="77777777" w:rsidR="009E45EC" w:rsidRPr="005E1128" w:rsidRDefault="009E45EC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6476" w:rsidRPr="005E1128" w14:paraId="6F3993BD" w14:textId="77777777" w:rsidTr="00B81356">
        <w:tc>
          <w:tcPr>
            <w:tcW w:w="8464" w:type="dxa"/>
            <w:gridSpan w:val="4"/>
          </w:tcPr>
          <w:p w14:paraId="7004D9B9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E1128">
              <w:rPr>
                <w:rFonts w:ascii="Times New Roman" w:hAnsi="Times New Roman" w:cs="Times New Roman"/>
                <w:sz w:val="24"/>
                <w:szCs w:val="24"/>
              </w:rPr>
              <w:t>Общее количество полученных баллов</w:t>
            </w:r>
          </w:p>
        </w:tc>
        <w:tc>
          <w:tcPr>
            <w:tcW w:w="1523" w:type="dxa"/>
          </w:tcPr>
          <w:p w14:paraId="052172B1" w14:textId="77777777" w:rsidR="00686476" w:rsidRPr="005E1128" w:rsidRDefault="00686476" w:rsidP="005E11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91E3E05" w14:textId="77777777" w:rsidR="0097612C" w:rsidRPr="005E1128" w:rsidRDefault="0097612C">
      <w:pPr>
        <w:rPr>
          <w:rFonts w:ascii="Times New Roman" w:hAnsi="Times New Roman" w:cs="Times New Roman"/>
          <w:sz w:val="24"/>
          <w:szCs w:val="24"/>
        </w:rPr>
      </w:pPr>
    </w:p>
    <w:sectPr w:rsidR="0097612C" w:rsidRPr="005E11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6476"/>
    <w:rsid w:val="00210E54"/>
    <w:rsid w:val="002E6E6F"/>
    <w:rsid w:val="00537D25"/>
    <w:rsid w:val="005E1128"/>
    <w:rsid w:val="00670B66"/>
    <w:rsid w:val="00686476"/>
    <w:rsid w:val="00707B62"/>
    <w:rsid w:val="007E3B88"/>
    <w:rsid w:val="00874A88"/>
    <w:rsid w:val="0097612C"/>
    <w:rsid w:val="009E45EC"/>
    <w:rsid w:val="00A62114"/>
    <w:rsid w:val="00B81356"/>
    <w:rsid w:val="00BF28E0"/>
    <w:rsid w:val="00DA7271"/>
    <w:rsid w:val="00E07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53CA8D"/>
  <w15:chartTrackingRefBased/>
  <w15:docId w15:val="{46D8AABF-2B97-43DC-AE7C-432FB3F1AF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864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686476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686476"/>
    <w:rPr>
      <w:color w:val="605E5C"/>
      <w:shd w:val="clear" w:color="auto" w:fill="E1DFDD"/>
    </w:rPr>
  </w:style>
  <w:style w:type="paragraph" w:styleId="a6">
    <w:name w:val="No Spacing"/>
    <w:uiPriority w:val="1"/>
    <w:qFormat/>
    <w:rsid w:val="005E1128"/>
    <w:pPr>
      <w:spacing w:after="0" w:line="240" w:lineRule="auto"/>
    </w:pPr>
  </w:style>
  <w:style w:type="paragraph" w:styleId="a7">
    <w:name w:val="Normal (Web)"/>
    <w:basedOn w:val="a"/>
    <w:uiPriority w:val="99"/>
    <w:unhideWhenUsed/>
    <w:rsid w:val="007E3B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408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5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258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Лада Коршунова</dc:creator>
  <cp:keywords/>
  <dc:description/>
  <cp:lastModifiedBy>Лада Коршунова</cp:lastModifiedBy>
  <cp:revision>4</cp:revision>
  <cp:lastPrinted>2022-04-11T14:22:00Z</cp:lastPrinted>
  <dcterms:created xsi:type="dcterms:W3CDTF">2022-04-11T13:01:00Z</dcterms:created>
  <dcterms:modified xsi:type="dcterms:W3CDTF">2025-01-30T17:34:00Z</dcterms:modified>
</cp:coreProperties>
</file>