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ACD" w:rsidRPr="004C5D3A" w:rsidRDefault="00307ACD" w:rsidP="00CB3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5D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Демонстрационный вариант контрольно-измерительных материалов (КИМ)</w:t>
      </w:r>
    </w:p>
    <w:p w:rsidR="00307ACD" w:rsidRDefault="00307ACD" w:rsidP="00CB3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5D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промежуточной аттестаци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по математике за 1 полугодие 11</w:t>
      </w:r>
      <w:r w:rsidRPr="004C5D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класса</w:t>
      </w:r>
    </w:p>
    <w:p w:rsidR="00307ACD" w:rsidRPr="004C5D3A" w:rsidRDefault="00307ACD" w:rsidP="00CB3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(профильный уровень)</w:t>
      </w:r>
    </w:p>
    <w:p w:rsidR="00307ACD" w:rsidRDefault="00307ACD" w:rsidP="00307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1.Спецификация работы</w:t>
      </w:r>
    </w:p>
    <w:p w:rsidR="00307ACD" w:rsidRPr="00217080" w:rsidRDefault="00307ACD" w:rsidP="00307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70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ель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данной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работы-проверить усвоенные знания и приобретенные навыки по предмету «Математика» (Алгебра и начала</w:t>
      </w:r>
      <w:r w:rsidR="00925A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математического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анализа, геометрия, вероятность и статистика).</w:t>
      </w:r>
    </w:p>
    <w:p w:rsidR="00307ACD" w:rsidRPr="00B46E34" w:rsidRDefault="00307ACD" w:rsidP="00307A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46E34">
        <w:rPr>
          <w:rFonts w:ascii="Times New Roman" w:hAnsi="Times New Roman" w:cs="Times New Roman"/>
          <w:b/>
          <w:bCs/>
          <w:sz w:val="24"/>
          <w:szCs w:val="24"/>
        </w:rPr>
        <w:t xml:space="preserve">Структура варианта КИМ </w:t>
      </w:r>
      <w:r w:rsidR="00925A4C">
        <w:rPr>
          <w:rFonts w:ascii="Times New Roman" w:hAnsi="Times New Roman" w:cs="Times New Roman"/>
          <w:b/>
          <w:bCs/>
          <w:sz w:val="24"/>
          <w:szCs w:val="24"/>
        </w:rPr>
        <w:t>контрольной работы</w:t>
      </w:r>
    </w:p>
    <w:p w:rsidR="00B46E34" w:rsidRPr="00B46E34" w:rsidRDefault="00B46E34" w:rsidP="00B46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</w:t>
      </w:r>
      <w:r w:rsidR="00307ACD" w:rsidRPr="00B46E34">
        <w:rPr>
          <w:rFonts w:ascii="Times New Roman" w:hAnsi="Times New Roman" w:cs="Times New Roman"/>
          <w:sz w:val="24"/>
          <w:szCs w:val="24"/>
        </w:rPr>
        <w:t xml:space="preserve"> работа состоит из двух частей и включает в себя</w:t>
      </w:r>
      <w:r w:rsidR="00925A4C">
        <w:rPr>
          <w:rFonts w:ascii="Times New Roman" w:hAnsi="Times New Roman" w:cs="Times New Roman"/>
          <w:sz w:val="24"/>
          <w:szCs w:val="24"/>
        </w:rPr>
        <w:t xml:space="preserve"> </w:t>
      </w:r>
      <w:r w:rsidRPr="00B46E34">
        <w:rPr>
          <w:rFonts w:ascii="Times New Roman" w:hAnsi="Times New Roman" w:cs="Times New Roman"/>
          <w:sz w:val="24"/>
          <w:szCs w:val="24"/>
        </w:rPr>
        <w:t>10 заданий, которые различаются по содержанию, сложности и количеству</w:t>
      </w:r>
      <w:r w:rsidRPr="00B46E34">
        <w:rPr>
          <w:rFonts w:ascii="Times New Roman" w:hAnsi="Times New Roman" w:cs="Times New Roman"/>
          <w:sz w:val="24"/>
          <w:szCs w:val="24"/>
        </w:rPr>
        <w:t xml:space="preserve"> </w:t>
      </w:r>
      <w:r w:rsidRPr="00B46E34">
        <w:rPr>
          <w:rFonts w:ascii="Times New Roman" w:hAnsi="Times New Roman" w:cs="Times New Roman"/>
          <w:sz w:val="24"/>
          <w:szCs w:val="24"/>
        </w:rPr>
        <w:t>заданий:</w:t>
      </w:r>
    </w:p>
    <w:p w:rsidR="00307ACD" w:rsidRPr="00B46E34" w:rsidRDefault="00307ACD" w:rsidP="00307A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6E34">
        <w:rPr>
          <w:rFonts w:ascii="Times New Roman" w:hAnsi="Times New Roman" w:cs="Times New Roman"/>
          <w:sz w:val="24"/>
          <w:szCs w:val="24"/>
        </w:rPr>
        <w:t>– часть 1 содержит 9 заданий (задания 1–9) с кратким ответом в виде</w:t>
      </w:r>
    </w:p>
    <w:p w:rsidR="00307ACD" w:rsidRPr="00B46E34" w:rsidRDefault="00307ACD" w:rsidP="00307A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6E34">
        <w:rPr>
          <w:rFonts w:ascii="Times New Roman" w:hAnsi="Times New Roman" w:cs="Times New Roman"/>
          <w:sz w:val="24"/>
          <w:szCs w:val="24"/>
        </w:rPr>
        <w:t>целого числа или конечной десятичной дроби;</w:t>
      </w:r>
    </w:p>
    <w:p w:rsidR="00307ACD" w:rsidRPr="00B46E34" w:rsidRDefault="00307ACD" w:rsidP="00307A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6E34">
        <w:rPr>
          <w:rFonts w:ascii="Times New Roman" w:hAnsi="Times New Roman" w:cs="Times New Roman"/>
          <w:sz w:val="24"/>
          <w:szCs w:val="24"/>
        </w:rPr>
        <w:t>– часть 2 содержит 1 задание (задание 10) с развёрнутым ответом</w:t>
      </w:r>
    </w:p>
    <w:p w:rsidR="00307ACD" w:rsidRPr="00B46E34" w:rsidRDefault="00307ACD" w:rsidP="00307A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6E34">
        <w:rPr>
          <w:rFonts w:ascii="Times New Roman" w:hAnsi="Times New Roman" w:cs="Times New Roman"/>
          <w:sz w:val="24"/>
          <w:szCs w:val="24"/>
        </w:rPr>
        <w:t>(полная запись решения с обоснованием выполненных действий).</w:t>
      </w:r>
    </w:p>
    <w:p w:rsidR="00B46E34" w:rsidRPr="00B46E34" w:rsidRDefault="00307ACD" w:rsidP="00B46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6E34">
        <w:rPr>
          <w:rFonts w:ascii="Times New Roman" w:hAnsi="Times New Roman" w:cs="Times New Roman"/>
          <w:sz w:val="24"/>
          <w:szCs w:val="24"/>
        </w:rPr>
        <w:t>Задания части 1 направлены на проверку освоения базовых умений</w:t>
      </w:r>
      <w:r w:rsidR="00B46E34" w:rsidRPr="00B46E34">
        <w:rPr>
          <w:rFonts w:ascii="Times New Roman" w:hAnsi="Times New Roman" w:cs="Times New Roman"/>
          <w:sz w:val="24"/>
          <w:szCs w:val="24"/>
        </w:rPr>
        <w:t xml:space="preserve"> </w:t>
      </w:r>
      <w:r w:rsidR="00B46E34" w:rsidRPr="00B46E34">
        <w:rPr>
          <w:rFonts w:ascii="Times New Roman" w:hAnsi="Times New Roman" w:cs="Times New Roman"/>
          <w:sz w:val="24"/>
          <w:szCs w:val="24"/>
        </w:rPr>
        <w:t>и практических навыков применения</w:t>
      </w:r>
      <w:r w:rsidR="00B46E34" w:rsidRPr="00B46E34">
        <w:rPr>
          <w:rFonts w:ascii="Times New Roman" w:hAnsi="Times New Roman" w:cs="Times New Roman"/>
          <w:sz w:val="24"/>
          <w:szCs w:val="24"/>
        </w:rPr>
        <w:t xml:space="preserve"> </w:t>
      </w:r>
      <w:r w:rsidR="00B46E34" w:rsidRPr="00B46E34">
        <w:rPr>
          <w:rFonts w:ascii="Times New Roman" w:hAnsi="Times New Roman" w:cs="Times New Roman"/>
          <w:sz w:val="24"/>
          <w:szCs w:val="24"/>
        </w:rPr>
        <w:t>математических знаний в повседневных</w:t>
      </w:r>
      <w:r w:rsidR="00B46E34" w:rsidRPr="00B46E34">
        <w:rPr>
          <w:rFonts w:ascii="Times New Roman" w:hAnsi="Times New Roman" w:cs="Times New Roman"/>
          <w:sz w:val="24"/>
          <w:szCs w:val="24"/>
        </w:rPr>
        <w:t xml:space="preserve"> </w:t>
      </w:r>
      <w:r w:rsidR="00B46E34" w:rsidRPr="00B46E34">
        <w:rPr>
          <w:rFonts w:ascii="Times New Roman" w:hAnsi="Times New Roman" w:cs="Times New Roman"/>
          <w:sz w:val="24"/>
          <w:szCs w:val="24"/>
        </w:rPr>
        <w:t>ситуациях.</w:t>
      </w:r>
    </w:p>
    <w:p w:rsidR="00B46E34" w:rsidRPr="00B46E34" w:rsidRDefault="00307ACD" w:rsidP="00B46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6E34">
        <w:rPr>
          <w:rFonts w:ascii="Times New Roman" w:hAnsi="Times New Roman" w:cs="Times New Roman"/>
          <w:sz w:val="24"/>
          <w:szCs w:val="24"/>
        </w:rPr>
        <w:t>Посредством заданий части 2 осуществляется проверка освоения</w:t>
      </w:r>
      <w:r w:rsidR="00B46E34" w:rsidRPr="00B46E34">
        <w:rPr>
          <w:rFonts w:ascii="Times New Roman" w:hAnsi="Times New Roman" w:cs="Times New Roman"/>
          <w:sz w:val="24"/>
          <w:szCs w:val="24"/>
        </w:rPr>
        <w:t xml:space="preserve"> </w:t>
      </w:r>
      <w:r w:rsidR="00B46E34" w:rsidRPr="00B46E34">
        <w:rPr>
          <w:rFonts w:ascii="Times New Roman" w:hAnsi="Times New Roman" w:cs="Times New Roman"/>
          <w:sz w:val="24"/>
          <w:szCs w:val="24"/>
        </w:rPr>
        <w:t>математики на углублённом уровне, необходимом для применения</w:t>
      </w:r>
      <w:r w:rsidR="00B46E34" w:rsidRPr="00B46E34">
        <w:rPr>
          <w:rFonts w:ascii="Times New Roman" w:hAnsi="Times New Roman" w:cs="Times New Roman"/>
          <w:sz w:val="24"/>
          <w:szCs w:val="24"/>
        </w:rPr>
        <w:t xml:space="preserve"> </w:t>
      </w:r>
      <w:r w:rsidR="00B46E34" w:rsidRPr="00B46E34">
        <w:rPr>
          <w:rFonts w:ascii="Times New Roman" w:hAnsi="Times New Roman" w:cs="Times New Roman"/>
          <w:sz w:val="24"/>
          <w:szCs w:val="24"/>
        </w:rPr>
        <w:t xml:space="preserve">математики </w:t>
      </w:r>
      <w:proofErr w:type="gramStart"/>
      <w:r w:rsidR="00B46E34" w:rsidRPr="00B46E3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46E34" w:rsidRPr="00B46E34">
        <w:rPr>
          <w:rFonts w:ascii="Times New Roman" w:hAnsi="Times New Roman" w:cs="Times New Roman"/>
          <w:sz w:val="24"/>
          <w:szCs w:val="24"/>
        </w:rPr>
        <w:t xml:space="preserve"> профессиональной</w:t>
      </w:r>
    </w:p>
    <w:p w:rsidR="00B46E34" w:rsidRPr="00B46E34" w:rsidRDefault="00B46E34" w:rsidP="00B46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6E34">
        <w:rPr>
          <w:rFonts w:ascii="Times New Roman" w:hAnsi="Times New Roman" w:cs="Times New Roman"/>
          <w:sz w:val="24"/>
          <w:szCs w:val="24"/>
        </w:rPr>
        <w:t>деятельности и на творческом уровне.</w:t>
      </w:r>
    </w:p>
    <w:p w:rsidR="00307ACD" w:rsidRPr="00B46E34" w:rsidRDefault="00307ACD" w:rsidP="00307A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7ACD" w:rsidRPr="00B46E34" w:rsidRDefault="00B46E34" w:rsidP="00307A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</w:t>
      </w:r>
      <w:r w:rsidR="00307ACD" w:rsidRPr="00B46E34">
        <w:rPr>
          <w:rFonts w:ascii="Times New Roman" w:hAnsi="Times New Roman" w:cs="Times New Roman"/>
          <w:sz w:val="24"/>
          <w:szCs w:val="24"/>
        </w:rPr>
        <w:t xml:space="preserve"> с кратким ответом (1–9) считается выполненным, если</w:t>
      </w:r>
    </w:p>
    <w:p w:rsidR="00307ACD" w:rsidRPr="00B46E34" w:rsidRDefault="00307ACD" w:rsidP="00307A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6E34">
        <w:rPr>
          <w:rFonts w:ascii="Times New Roman" w:hAnsi="Times New Roman" w:cs="Times New Roman"/>
          <w:sz w:val="24"/>
          <w:szCs w:val="24"/>
        </w:rPr>
        <w:t>в бланке ответов  зафиксирован верный ответ в виде целого числа или</w:t>
      </w:r>
    </w:p>
    <w:p w:rsidR="00307ACD" w:rsidRPr="00B46E34" w:rsidRDefault="00307ACD" w:rsidP="00307ACD">
      <w:pPr>
        <w:pStyle w:val="leftmargin"/>
        <w:spacing w:before="0" w:beforeAutospacing="0"/>
      </w:pPr>
      <w:r w:rsidRPr="00B46E34">
        <w:t>конечной десятичной дроби.</w:t>
      </w:r>
    </w:p>
    <w:p w:rsidR="00B46E34" w:rsidRPr="00B46E34" w:rsidRDefault="00307ACD" w:rsidP="00B46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6E34">
        <w:rPr>
          <w:rFonts w:ascii="Times New Roman" w:hAnsi="Times New Roman" w:cs="Times New Roman"/>
          <w:sz w:val="24"/>
          <w:szCs w:val="24"/>
        </w:rPr>
        <w:t>Задание 10 с развёрнутым ответо</w:t>
      </w:r>
      <w:proofErr w:type="gramStart"/>
      <w:r w:rsidRPr="00B46E34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B46E34">
        <w:rPr>
          <w:rFonts w:ascii="Times New Roman" w:hAnsi="Times New Roman" w:cs="Times New Roman"/>
          <w:sz w:val="24"/>
          <w:szCs w:val="24"/>
        </w:rPr>
        <w:t xml:space="preserve"> задание</w:t>
      </w:r>
      <w:r w:rsidR="00B46E34" w:rsidRPr="00B46E34">
        <w:rPr>
          <w:rFonts w:ascii="Times New Roman" w:hAnsi="Times New Roman" w:cs="Times New Roman"/>
          <w:sz w:val="24"/>
          <w:szCs w:val="24"/>
        </w:rPr>
        <w:t xml:space="preserve"> </w:t>
      </w:r>
      <w:r w:rsidR="00B46E34" w:rsidRPr="00B46E34">
        <w:rPr>
          <w:rFonts w:ascii="Times New Roman" w:hAnsi="Times New Roman" w:cs="Times New Roman"/>
          <w:sz w:val="24"/>
          <w:szCs w:val="24"/>
        </w:rPr>
        <w:t>повышенного уровня  сложности.</w:t>
      </w:r>
    </w:p>
    <w:p w:rsidR="00B46E34" w:rsidRPr="00B46E34" w:rsidRDefault="00307ACD" w:rsidP="00B46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6E34">
        <w:rPr>
          <w:rFonts w:ascii="Times New Roman" w:hAnsi="Times New Roman" w:cs="Times New Roman"/>
          <w:sz w:val="24"/>
          <w:szCs w:val="24"/>
        </w:rPr>
        <w:t>При выполнении задания 10 с развёрнутым ответом части 2</w:t>
      </w:r>
      <w:r w:rsidR="00B46E34" w:rsidRPr="00B46E34">
        <w:rPr>
          <w:rFonts w:ascii="Times New Roman" w:hAnsi="Times New Roman" w:cs="Times New Roman"/>
          <w:sz w:val="24"/>
          <w:szCs w:val="24"/>
        </w:rPr>
        <w:t xml:space="preserve"> </w:t>
      </w:r>
      <w:r w:rsidR="00B46E34" w:rsidRPr="00B46E34">
        <w:rPr>
          <w:rFonts w:ascii="Times New Roman" w:hAnsi="Times New Roman" w:cs="Times New Roman"/>
          <w:sz w:val="24"/>
          <w:szCs w:val="24"/>
        </w:rPr>
        <w:t>экзаменационной работы в бланке ответов  должны быть записаны</w:t>
      </w:r>
      <w:r w:rsidR="00B46E34" w:rsidRPr="00B46E34">
        <w:rPr>
          <w:rFonts w:ascii="Times New Roman" w:hAnsi="Times New Roman" w:cs="Times New Roman"/>
          <w:sz w:val="24"/>
          <w:szCs w:val="24"/>
        </w:rPr>
        <w:t xml:space="preserve"> </w:t>
      </w:r>
      <w:r w:rsidR="00B46E34" w:rsidRPr="00B46E34">
        <w:rPr>
          <w:rFonts w:ascii="Times New Roman" w:hAnsi="Times New Roman" w:cs="Times New Roman"/>
          <w:sz w:val="24"/>
          <w:szCs w:val="24"/>
        </w:rPr>
        <w:t>полное обоснованное решение и ответ.</w:t>
      </w:r>
    </w:p>
    <w:p w:rsidR="00B46E34" w:rsidRPr="00B46E34" w:rsidRDefault="00307ACD" w:rsidP="00B46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6E34">
        <w:rPr>
          <w:rFonts w:ascii="Times New Roman" w:hAnsi="Times New Roman" w:cs="Times New Roman"/>
          <w:sz w:val="24"/>
          <w:szCs w:val="24"/>
        </w:rPr>
        <w:t>В таблице 1 приведено распределение заданий по частям</w:t>
      </w:r>
      <w:r w:rsidR="00B46E34" w:rsidRPr="00B46E34">
        <w:rPr>
          <w:rFonts w:ascii="Times New Roman" w:hAnsi="Times New Roman" w:cs="Times New Roman"/>
          <w:sz w:val="24"/>
          <w:szCs w:val="24"/>
        </w:rPr>
        <w:t xml:space="preserve"> </w:t>
      </w:r>
      <w:r w:rsidR="00B46E34" w:rsidRPr="00B46E34">
        <w:rPr>
          <w:rFonts w:ascii="Times New Roman" w:hAnsi="Times New Roman" w:cs="Times New Roman"/>
          <w:sz w:val="24"/>
          <w:szCs w:val="24"/>
        </w:rPr>
        <w:t>экзаменационной работы.</w:t>
      </w:r>
    </w:p>
    <w:p w:rsidR="00307ACD" w:rsidRPr="00B46E34" w:rsidRDefault="00307ACD" w:rsidP="00307A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6E34" w:rsidRDefault="00B46E34" w:rsidP="00307ACD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19"/>
          <w:szCs w:val="19"/>
        </w:rPr>
      </w:pPr>
    </w:p>
    <w:p w:rsidR="00307ACD" w:rsidRDefault="00307ACD" w:rsidP="00307ACD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19"/>
          <w:szCs w:val="19"/>
        </w:rPr>
      </w:pPr>
      <w:r>
        <w:rPr>
          <w:rFonts w:ascii="TimesNewRoman,Italic" w:hAnsi="TimesNewRoman,Italic" w:cs="TimesNewRoman,Italic"/>
          <w:i/>
          <w:iCs/>
          <w:sz w:val="19"/>
          <w:szCs w:val="19"/>
        </w:rPr>
        <w:t>Таблица 1</w:t>
      </w:r>
    </w:p>
    <w:p w:rsidR="00B46E34" w:rsidRDefault="00B46E34" w:rsidP="00307ACD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19"/>
          <w:szCs w:val="19"/>
        </w:rPr>
      </w:pPr>
    </w:p>
    <w:p w:rsidR="00307ACD" w:rsidRDefault="00307ACD" w:rsidP="00307ACD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19"/>
          <w:szCs w:val="19"/>
        </w:rPr>
      </w:pPr>
      <w:r>
        <w:rPr>
          <w:rFonts w:ascii="TimesNewRoman,Italic" w:hAnsi="TimesNewRoman,Italic" w:cs="TimesNewRoman,Italic"/>
          <w:i/>
          <w:iCs/>
          <w:sz w:val="19"/>
          <w:szCs w:val="19"/>
        </w:rPr>
        <w:t xml:space="preserve">Распределение заданий по частям </w:t>
      </w:r>
      <w:r w:rsidR="00925A4C">
        <w:rPr>
          <w:rFonts w:ascii="TimesNewRoman,Italic" w:hAnsi="TimesNewRoman,Italic" w:cs="TimesNewRoman,Italic"/>
          <w:i/>
          <w:iCs/>
          <w:sz w:val="19"/>
          <w:szCs w:val="19"/>
        </w:rPr>
        <w:t>контрольной</w:t>
      </w:r>
      <w:r>
        <w:rPr>
          <w:rFonts w:ascii="TimesNewRoman,Italic" w:hAnsi="TimesNewRoman,Italic" w:cs="TimesNewRoman,Italic"/>
          <w:i/>
          <w:iCs/>
          <w:sz w:val="19"/>
          <w:szCs w:val="19"/>
        </w:rPr>
        <w:t xml:space="preserve"> работы</w:t>
      </w:r>
    </w:p>
    <w:p w:rsidR="00307ACD" w:rsidRPr="00C87602" w:rsidRDefault="00307ACD" w:rsidP="00307ACD">
      <w:pPr>
        <w:autoSpaceDE w:val="0"/>
        <w:autoSpaceDN w:val="0"/>
        <w:adjustRightInd w:val="0"/>
        <w:spacing w:after="0"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870"/>
        <w:gridCol w:w="1191"/>
        <w:gridCol w:w="4019"/>
        <w:gridCol w:w="1902"/>
        <w:gridCol w:w="1794"/>
      </w:tblGrid>
      <w:tr w:rsidR="00307ACD" w:rsidTr="00307ACD">
        <w:trPr>
          <w:trHeight w:val="918"/>
        </w:trPr>
        <w:tc>
          <w:tcPr>
            <w:tcW w:w="870" w:type="dxa"/>
          </w:tcPr>
          <w:p w:rsidR="00307ACD" w:rsidRPr="008065A3" w:rsidRDefault="00307ACD" w:rsidP="00BC1A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5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91" w:type="dxa"/>
          </w:tcPr>
          <w:p w:rsidR="00307ACD" w:rsidRPr="008065A3" w:rsidRDefault="00307ACD" w:rsidP="00BC1A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5A3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</w:p>
          <w:p w:rsidR="00307ACD" w:rsidRPr="008065A3" w:rsidRDefault="00307ACD" w:rsidP="00BC1A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5A3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307ACD" w:rsidRPr="008065A3" w:rsidRDefault="00307ACD" w:rsidP="00BC1A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dxa"/>
          </w:tcPr>
          <w:p w:rsidR="00307ACD" w:rsidRPr="008065A3" w:rsidRDefault="00307ACD" w:rsidP="00BC1A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5A3">
              <w:rPr>
                <w:rFonts w:ascii="Times New Roman" w:hAnsi="Times New Roman" w:cs="Times New Roman"/>
                <w:sz w:val="24"/>
                <w:szCs w:val="24"/>
              </w:rPr>
              <w:t>Тип заданий</w:t>
            </w:r>
          </w:p>
          <w:p w:rsidR="00307ACD" w:rsidRPr="008065A3" w:rsidRDefault="00307ACD" w:rsidP="00BC1A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307ACD" w:rsidRPr="008065A3" w:rsidRDefault="00307ACD" w:rsidP="00BC1A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5A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307ACD" w:rsidRPr="008065A3" w:rsidRDefault="00307ACD" w:rsidP="00BC1A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5A3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  <w:p w:rsidR="00307ACD" w:rsidRPr="008065A3" w:rsidRDefault="00307ACD" w:rsidP="00BC1A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307ACD" w:rsidRPr="008065A3" w:rsidRDefault="00307ACD" w:rsidP="00BC1A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5A3">
              <w:rPr>
                <w:rFonts w:ascii="Times New Roman" w:hAnsi="Times New Roman" w:cs="Times New Roman"/>
                <w:sz w:val="24"/>
                <w:szCs w:val="24"/>
              </w:rPr>
              <w:t>Максимальный</w:t>
            </w:r>
          </w:p>
          <w:p w:rsidR="00307ACD" w:rsidRPr="008065A3" w:rsidRDefault="00307ACD" w:rsidP="00BC1A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5A3">
              <w:rPr>
                <w:rFonts w:ascii="Times New Roman" w:hAnsi="Times New Roman" w:cs="Times New Roman"/>
                <w:sz w:val="24"/>
                <w:szCs w:val="24"/>
              </w:rPr>
              <w:t>первичный балл</w:t>
            </w:r>
          </w:p>
        </w:tc>
      </w:tr>
      <w:tr w:rsidR="00307ACD" w:rsidTr="00307ACD">
        <w:tc>
          <w:tcPr>
            <w:tcW w:w="870" w:type="dxa"/>
          </w:tcPr>
          <w:p w:rsidR="00307ACD" w:rsidRPr="008065A3" w:rsidRDefault="00307ACD" w:rsidP="00BC1A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307ACD" w:rsidRPr="008065A3" w:rsidRDefault="00307ACD" w:rsidP="00BC1A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5A3"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</w:p>
          <w:p w:rsidR="00307ACD" w:rsidRPr="008065A3" w:rsidRDefault="00307ACD" w:rsidP="00BC1A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dxa"/>
          </w:tcPr>
          <w:p w:rsidR="00307ACD" w:rsidRPr="008065A3" w:rsidRDefault="00307ACD" w:rsidP="00307A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5A3">
              <w:rPr>
                <w:rFonts w:ascii="Times New Roman" w:hAnsi="Times New Roman" w:cs="Times New Roman"/>
                <w:sz w:val="24"/>
                <w:szCs w:val="24"/>
              </w:rPr>
              <w:t xml:space="preserve">С кратким ответом в виде </w:t>
            </w:r>
            <w:r w:rsidRPr="00307ACD">
              <w:rPr>
                <w:rFonts w:ascii="Times New Roman" w:hAnsi="Times New Roman" w:cs="Times New Roman"/>
                <w:sz w:val="24"/>
                <w:szCs w:val="24"/>
              </w:rPr>
              <w:t>целого числа или конечной десятичной дроби.</w:t>
            </w:r>
          </w:p>
        </w:tc>
        <w:tc>
          <w:tcPr>
            <w:tcW w:w="1902" w:type="dxa"/>
          </w:tcPr>
          <w:p w:rsidR="00307ACD" w:rsidRPr="008065A3" w:rsidRDefault="00307ACD" w:rsidP="00BC1A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94" w:type="dxa"/>
          </w:tcPr>
          <w:p w:rsidR="00307ACD" w:rsidRPr="008065A3" w:rsidRDefault="00307ACD" w:rsidP="00BC1A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07ACD" w:rsidTr="00307ACD">
        <w:tc>
          <w:tcPr>
            <w:tcW w:w="870" w:type="dxa"/>
          </w:tcPr>
          <w:p w:rsidR="00307ACD" w:rsidRPr="008065A3" w:rsidRDefault="00307ACD" w:rsidP="00BC1A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307ACD" w:rsidRPr="008065A3" w:rsidRDefault="00307ACD" w:rsidP="00BC1A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5A3"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</w:p>
        </w:tc>
        <w:tc>
          <w:tcPr>
            <w:tcW w:w="4019" w:type="dxa"/>
          </w:tcPr>
          <w:p w:rsidR="00307ACD" w:rsidRPr="008065A3" w:rsidRDefault="00307ACD" w:rsidP="00BC1A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5A3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</w:tc>
        <w:tc>
          <w:tcPr>
            <w:tcW w:w="1902" w:type="dxa"/>
          </w:tcPr>
          <w:p w:rsidR="00307ACD" w:rsidRPr="008065A3" w:rsidRDefault="00307ACD" w:rsidP="00BC1A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4" w:type="dxa"/>
          </w:tcPr>
          <w:p w:rsidR="00307ACD" w:rsidRPr="008065A3" w:rsidRDefault="00307ACD" w:rsidP="00BC1A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7ACD" w:rsidTr="00307ACD">
        <w:tc>
          <w:tcPr>
            <w:tcW w:w="870" w:type="dxa"/>
          </w:tcPr>
          <w:p w:rsidR="00307ACD" w:rsidRPr="008065A3" w:rsidRDefault="00307ACD" w:rsidP="00BC1A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5A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91" w:type="dxa"/>
          </w:tcPr>
          <w:p w:rsidR="00307ACD" w:rsidRPr="008065A3" w:rsidRDefault="00307ACD" w:rsidP="00BC1A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9" w:type="dxa"/>
          </w:tcPr>
          <w:p w:rsidR="00307ACD" w:rsidRPr="008065A3" w:rsidRDefault="00307ACD" w:rsidP="00BC1A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2" w:type="dxa"/>
          </w:tcPr>
          <w:p w:rsidR="00307ACD" w:rsidRPr="008065A3" w:rsidRDefault="00307ACD" w:rsidP="00BC1A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94" w:type="dxa"/>
          </w:tcPr>
          <w:p w:rsidR="00307ACD" w:rsidRPr="008065A3" w:rsidRDefault="00307ACD" w:rsidP="00BC1A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</w:tbl>
    <w:p w:rsidR="00F27FF7" w:rsidRDefault="00F27FF7" w:rsidP="00307AC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9"/>
          <w:szCs w:val="19"/>
        </w:rPr>
      </w:pPr>
    </w:p>
    <w:p w:rsidR="00B46E34" w:rsidRPr="00B46E34" w:rsidRDefault="00307ACD" w:rsidP="00B46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46E34">
        <w:rPr>
          <w:rFonts w:ascii="Times New Roman" w:hAnsi="Times New Roman" w:cs="Times New Roman"/>
          <w:b/>
          <w:bCs/>
          <w:sz w:val="24"/>
          <w:szCs w:val="24"/>
        </w:rPr>
        <w:t xml:space="preserve"> Распределение заданий </w:t>
      </w:r>
      <w:r w:rsidR="00B46E34">
        <w:rPr>
          <w:rFonts w:ascii="Times New Roman" w:hAnsi="Times New Roman" w:cs="Times New Roman"/>
          <w:b/>
          <w:bCs/>
          <w:sz w:val="24"/>
          <w:szCs w:val="24"/>
        </w:rPr>
        <w:t>контрольной работы</w:t>
      </w:r>
      <w:r w:rsidRPr="00B46E34">
        <w:rPr>
          <w:rFonts w:ascii="Times New Roman" w:hAnsi="Times New Roman" w:cs="Times New Roman"/>
          <w:b/>
          <w:bCs/>
          <w:sz w:val="24"/>
          <w:szCs w:val="24"/>
        </w:rPr>
        <w:t xml:space="preserve"> по содержанию,</w:t>
      </w:r>
      <w:r w:rsidR="00B46E34" w:rsidRPr="00B46E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6E34" w:rsidRPr="00B46E34">
        <w:rPr>
          <w:rFonts w:ascii="Times New Roman" w:hAnsi="Times New Roman" w:cs="Times New Roman"/>
          <w:b/>
          <w:bCs/>
          <w:sz w:val="24"/>
          <w:szCs w:val="24"/>
        </w:rPr>
        <w:t>проверяемым результатам освоения основной образовательной</w:t>
      </w:r>
      <w:r w:rsidR="00B46E34" w:rsidRPr="00B46E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6E34" w:rsidRPr="00B46E34">
        <w:rPr>
          <w:rFonts w:ascii="Times New Roman" w:hAnsi="Times New Roman" w:cs="Times New Roman"/>
          <w:b/>
          <w:bCs/>
          <w:sz w:val="24"/>
          <w:szCs w:val="24"/>
        </w:rPr>
        <w:t>программы среднего общего образования</w:t>
      </w:r>
    </w:p>
    <w:p w:rsidR="00B46E34" w:rsidRDefault="00B46E34" w:rsidP="00B46E3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19"/>
          <w:szCs w:val="19"/>
        </w:rPr>
      </w:pPr>
    </w:p>
    <w:p w:rsidR="00925A4C" w:rsidRDefault="00925A4C" w:rsidP="00307ACD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19"/>
          <w:szCs w:val="19"/>
        </w:rPr>
      </w:pPr>
    </w:p>
    <w:p w:rsidR="00925A4C" w:rsidRDefault="00925A4C" w:rsidP="00307ACD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19"/>
          <w:szCs w:val="19"/>
        </w:rPr>
      </w:pPr>
    </w:p>
    <w:p w:rsidR="00307ACD" w:rsidRDefault="00307ACD" w:rsidP="00307ACD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19"/>
          <w:szCs w:val="19"/>
        </w:rPr>
      </w:pPr>
      <w:r>
        <w:rPr>
          <w:rFonts w:ascii="TimesNewRoman,Italic" w:hAnsi="TimesNewRoman,Italic" w:cs="TimesNewRoman,Italic"/>
          <w:i/>
          <w:iCs/>
          <w:sz w:val="19"/>
          <w:szCs w:val="19"/>
        </w:rPr>
        <w:t>Таблица 2</w:t>
      </w:r>
    </w:p>
    <w:p w:rsidR="00307ACD" w:rsidRDefault="00307ACD" w:rsidP="00307ACD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19"/>
          <w:szCs w:val="19"/>
        </w:rPr>
      </w:pPr>
    </w:p>
    <w:p w:rsidR="00307ACD" w:rsidRDefault="00307ACD" w:rsidP="00307ACD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19"/>
          <w:szCs w:val="19"/>
        </w:rPr>
      </w:pPr>
      <w:r>
        <w:rPr>
          <w:rFonts w:ascii="TimesNewRoman,Italic" w:hAnsi="TimesNewRoman,Italic" w:cs="TimesNewRoman,Italic"/>
          <w:i/>
          <w:iCs/>
          <w:sz w:val="19"/>
          <w:szCs w:val="19"/>
        </w:rPr>
        <w:t xml:space="preserve">Распределение заданий </w:t>
      </w:r>
      <w:r w:rsidR="00925A4C">
        <w:rPr>
          <w:rFonts w:ascii="TimesNewRoman,Italic" w:hAnsi="TimesNewRoman,Italic" w:cs="TimesNewRoman,Italic"/>
          <w:i/>
          <w:iCs/>
          <w:sz w:val="19"/>
          <w:szCs w:val="19"/>
        </w:rPr>
        <w:t xml:space="preserve">контрольной </w:t>
      </w:r>
      <w:r>
        <w:rPr>
          <w:rFonts w:ascii="TimesNewRoman,Italic" w:hAnsi="TimesNewRoman,Italic" w:cs="TimesNewRoman,Italic"/>
          <w:i/>
          <w:iCs/>
          <w:sz w:val="19"/>
          <w:szCs w:val="19"/>
        </w:rPr>
        <w:t>работы</w:t>
      </w:r>
    </w:p>
    <w:p w:rsidR="00307ACD" w:rsidRDefault="00307ACD" w:rsidP="00307ACD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19"/>
          <w:szCs w:val="19"/>
        </w:rPr>
      </w:pPr>
      <w:r>
        <w:rPr>
          <w:rFonts w:ascii="TimesNewRoman,Italic" w:hAnsi="TimesNewRoman,Italic" w:cs="TimesNewRoman,Italic"/>
          <w:i/>
          <w:iCs/>
          <w:sz w:val="19"/>
          <w:szCs w:val="19"/>
        </w:rPr>
        <w:t xml:space="preserve">по содержательным разделам курса </w:t>
      </w:r>
      <w:r w:rsidR="00925A4C">
        <w:rPr>
          <w:rFonts w:ascii="TimesNewRoman,Italic" w:hAnsi="TimesNewRoman,Italic" w:cs="TimesNewRoman,Italic"/>
          <w:i/>
          <w:iCs/>
          <w:sz w:val="19"/>
          <w:szCs w:val="19"/>
        </w:rPr>
        <w:t xml:space="preserve"> </w:t>
      </w:r>
      <w:r>
        <w:rPr>
          <w:rFonts w:ascii="TimesNewRoman,Italic" w:hAnsi="TimesNewRoman,Italic" w:cs="TimesNewRoman,Italic"/>
          <w:i/>
          <w:iCs/>
          <w:sz w:val="19"/>
          <w:szCs w:val="19"/>
        </w:rPr>
        <w:t>математики</w:t>
      </w:r>
    </w:p>
    <w:p w:rsidR="00307ACD" w:rsidRDefault="00307ACD" w:rsidP="00307ACD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19"/>
          <w:szCs w:val="19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710"/>
        <w:gridCol w:w="4632"/>
        <w:gridCol w:w="2074"/>
        <w:gridCol w:w="2074"/>
      </w:tblGrid>
      <w:tr w:rsidR="00307ACD" w:rsidRPr="008065A3" w:rsidTr="00BC1AB6">
        <w:trPr>
          <w:trHeight w:val="918"/>
        </w:trPr>
        <w:tc>
          <w:tcPr>
            <w:tcW w:w="710" w:type="dxa"/>
          </w:tcPr>
          <w:p w:rsidR="00307ACD" w:rsidRPr="008065A3" w:rsidRDefault="00307ACD" w:rsidP="00BC1A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5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32" w:type="dxa"/>
          </w:tcPr>
          <w:p w:rsidR="00307ACD" w:rsidRPr="008065A3" w:rsidRDefault="00307ACD" w:rsidP="00BC1A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  <w:p w:rsidR="00307ACD" w:rsidRPr="008065A3" w:rsidRDefault="00307ACD" w:rsidP="00BC1A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307ACD" w:rsidRPr="008065A3" w:rsidRDefault="00307ACD" w:rsidP="00BC1A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5A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307ACD" w:rsidRPr="008065A3" w:rsidRDefault="00307ACD" w:rsidP="00BC1A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5A3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  <w:p w:rsidR="00307ACD" w:rsidRPr="008065A3" w:rsidRDefault="00307ACD" w:rsidP="00BC1A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307ACD" w:rsidRPr="008065A3" w:rsidRDefault="00307ACD" w:rsidP="00BC1A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первичный балл</w:t>
            </w:r>
          </w:p>
        </w:tc>
      </w:tr>
      <w:tr w:rsidR="00307ACD" w:rsidRPr="008065A3" w:rsidTr="00BC1AB6">
        <w:tc>
          <w:tcPr>
            <w:tcW w:w="710" w:type="dxa"/>
          </w:tcPr>
          <w:p w:rsidR="00307ACD" w:rsidRPr="008065A3" w:rsidRDefault="00307ACD" w:rsidP="00BC1A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2" w:type="dxa"/>
          </w:tcPr>
          <w:p w:rsidR="00F27FF7" w:rsidRPr="00F27FF7" w:rsidRDefault="00F27FF7" w:rsidP="00F27F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7FF7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</w:t>
            </w:r>
          </w:p>
          <w:p w:rsidR="00307ACD" w:rsidRPr="008065A3" w:rsidRDefault="00F27FF7" w:rsidP="00F27F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7FF7"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</w:p>
        </w:tc>
        <w:tc>
          <w:tcPr>
            <w:tcW w:w="2074" w:type="dxa"/>
          </w:tcPr>
          <w:p w:rsidR="00307ACD" w:rsidRPr="008065A3" w:rsidRDefault="00307ACD" w:rsidP="00BC1A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4" w:type="dxa"/>
          </w:tcPr>
          <w:p w:rsidR="00307ACD" w:rsidRDefault="00F27FF7" w:rsidP="00BC1A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07ACD" w:rsidRPr="008065A3" w:rsidTr="00BC1AB6">
        <w:trPr>
          <w:trHeight w:val="337"/>
        </w:trPr>
        <w:tc>
          <w:tcPr>
            <w:tcW w:w="710" w:type="dxa"/>
          </w:tcPr>
          <w:p w:rsidR="00307ACD" w:rsidRPr="008065A3" w:rsidRDefault="00F27FF7" w:rsidP="00BC1A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32" w:type="dxa"/>
          </w:tcPr>
          <w:p w:rsidR="00307ACD" w:rsidRPr="008065A3" w:rsidRDefault="00307ACD" w:rsidP="00BC1A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5A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074" w:type="dxa"/>
          </w:tcPr>
          <w:p w:rsidR="00307ACD" w:rsidRPr="008065A3" w:rsidRDefault="00307ACD" w:rsidP="00BC1A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4" w:type="dxa"/>
          </w:tcPr>
          <w:p w:rsidR="00307ACD" w:rsidRDefault="00307ACD" w:rsidP="00BC1A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7ACD" w:rsidRPr="008065A3" w:rsidTr="00BC1AB6">
        <w:tc>
          <w:tcPr>
            <w:tcW w:w="710" w:type="dxa"/>
          </w:tcPr>
          <w:p w:rsidR="00307ACD" w:rsidRPr="008065A3" w:rsidRDefault="00F27FF7" w:rsidP="00BC1A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32" w:type="dxa"/>
          </w:tcPr>
          <w:p w:rsidR="00307ACD" w:rsidRPr="008065A3" w:rsidRDefault="00307ACD" w:rsidP="00BC1A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5A3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074" w:type="dxa"/>
          </w:tcPr>
          <w:p w:rsidR="00307ACD" w:rsidRPr="008065A3" w:rsidRDefault="00307ACD" w:rsidP="00BC1A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:rsidR="00307ACD" w:rsidRDefault="00307ACD" w:rsidP="00BC1A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7ACD" w:rsidRPr="008065A3" w:rsidTr="00BC1AB6">
        <w:tc>
          <w:tcPr>
            <w:tcW w:w="710" w:type="dxa"/>
          </w:tcPr>
          <w:p w:rsidR="00307ACD" w:rsidRDefault="00307ACD" w:rsidP="00BC1A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</w:tcPr>
          <w:p w:rsidR="00307ACD" w:rsidRPr="00CB0438" w:rsidRDefault="00307ACD" w:rsidP="00BC1A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3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074" w:type="dxa"/>
          </w:tcPr>
          <w:p w:rsidR="00307ACD" w:rsidRPr="00CB0438" w:rsidRDefault="00307ACD" w:rsidP="00F27F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3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27FF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074" w:type="dxa"/>
          </w:tcPr>
          <w:p w:rsidR="00307ACD" w:rsidRPr="00CB0438" w:rsidRDefault="00307ACD" w:rsidP="00BC1A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3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27F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307ACD" w:rsidRDefault="00307ACD" w:rsidP="00307AC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7"/>
          <w:szCs w:val="17"/>
        </w:rPr>
      </w:pPr>
    </w:p>
    <w:p w:rsidR="00F27FF7" w:rsidRPr="006152A0" w:rsidRDefault="00F27FF7" w:rsidP="00F27F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Продолжительность контрольной работы</w:t>
      </w:r>
    </w:p>
    <w:p w:rsidR="00F27FF7" w:rsidRPr="006152A0" w:rsidRDefault="00F27FF7" w:rsidP="00F27F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2A0">
        <w:rPr>
          <w:rFonts w:ascii="Times New Roman" w:hAnsi="Times New Roman" w:cs="Times New Roman"/>
          <w:sz w:val="24"/>
          <w:szCs w:val="24"/>
        </w:rPr>
        <w:t>На выполнение контрольной  работы отводится</w:t>
      </w:r>
      <w:r w:rsidR="00424AEC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="00424AEC">
        <w:rPr>
          <w:rFonts w:ascii="Times New Roman" w:hAnsi="Times New Roman" w:cs="Times New Roman"/>
          <w:sz w:val="24"/>
          <w:szCs w:val="24"/>
        </w:rPr>
        <w:t xml:space="preserve">а </w:t>
      </w:r>
      <w:r w:rsidRPr="006152A0">
        <w:rPr>
          <w:rFonts w:ascii="Times New Roman" w:hAnsi="Times New Roman" w:cs="Times New Roman"/>
          <w:sz w:val="24"/>
          <w:szCs w:val="24"/>
        </w:rPr>
        <w:t xml:space="preserve"> </w:t>
      </w:r>
      <w:r w:rsidR="00424AEC">
        <w:rPr>
          <w:rFonts w:ascii="Times New Roman" w:hAnsi="Times New Roman" w:cs="Times New Roman"/>
          <w:sz w:val="24"/>
          <w:szCs w:val="24"/>
        </w:rPr>
        <w:t>(12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152A0">
        <w:rPr>
          <w:rFonts w:ascii="Times New Roman" w:hAnsi="Times New Roman" w:cs="Times New Roman"/>
          <w:sz w:val="24"/>
          <w:szCs w:val="24"/>
        </w:rPr>
        <w:t xml:space="preserve"> минут)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7FF7" w:rsidRDefault="00F27FF7" w:rsidP="00F27F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2A0">
        <w:rPr>
          <w:rFonts w:ascii="Times New Roman" w:hAnsi="Times New Roman" w:cs="Times New Roman"/>
          <w:sz w:val="24"/>
          <w:szCs w:val="24"/>
        </w:rPr>
        <w:t xml:space="preserve">Участникам </w:t>
      </w:r>
      <w:r w:rsidR="00424AEC">
        <w:rPr>
          <w:rFonts w:ascii="Times New Roman" w:hAnsi="Times New Roman" w:cs="Times New Roman"/>
          <w:sz w:val="24"/>
          <w:szCs w:val="24"/>
        </w:rPr>
        <w:t>контрольной работы</w:t>
      </w:r>
      <w:r w:rsidRPr="006152A0">
        <w:rPr>
          <w:rFonts w:ascii="Times New Roman" w:hAnsi="Times New Roman" w:cs="Times New Roman"/>
          <w:sz w:val="24"/>
          <w:szCs w:val="24"/>
        </w:rPr>
        <w:t xml:space="preserve"> разрешается использовать линейку, не</w:t>
      </w:r>
      <w:r w:rsidRPr="004C5D3A">
        <w:rPr>
          <w:rFonts w:ascii="Times New Roman" w:hAnsi="Times New Roman" w:cs="Times New Roman"/>
          <w:sz w:val="24"/>
          <w:szCs w:val="24"/>
        </w:rPr>
        <w:t xml:space="preserve"> </w:t>
      </w:r>
      <w:r w:rsidRPr="006152A0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>держащую справочной информации.</w:t>
      </w:r>
    </w:p>
    <w:p w:rsidR="00F27FF7" w:rsidRDefault="00F27FF7" w:rsidP="00F27F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FF7" w:rsidRPr="006152A0" w:rsidRDefault="00F27FF7" w:rsidP="00925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152A0">
        <w:rPr>
          <w:rFonts w:ascii="Times New Roman" w:hAnsi="Times New Roman" w:cs="Times New Roman"/>
          <w:b/>
          <w:bCs/>
          <w:sz w:val="24"/>
          <w:szCs w:val="24"/>
        </w:rPr>
        <w:t xml:space="preserve">Система оценивания </w:t>
      </w:r>
      <w:r w:rsidR="00925A4C">
        <w:rPr>
          <w:rFonts w:ascii="Times New Roman" w:hAnsi="Times New Roman" w:cs="Times New Roman"/>
          <w:b/>
          <w:bCs/>
          <w:sz w:val="24"/>
          <w:szCs w:val="24"/>
        </w:rPr>
        <w:t>контрольной работы</w:t>
      </w:r>
    </w:p>
    <w:p w:rsidR="00F27FF7" w:rsidRPr="006152A0" w:rsidRDefault="00F27FF7" w:rsidP="00F27F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52A0">
        <w:rPr>
          <w:rFonts w:ascii="Times New Roman" w:hAnsi="Times New Roman" w:cs="Times New Roman"/>
          <w:sz w:val="24"/>
          <w:szCs w:val="24"/>
        </w:rPr>
        <w:t xml:space="preserve">Для оценивания результатов выполнения работ участниками </w:t>
      </w:r>
      <w:r w:rsidR="00424AEC">
        <w:rPr>
          <w:rFonts w:ascii="Times New Roman" w:hAnsi="Times New Roman" w:cs="Times New Roman"/>
          <w:sz w:val="24"/>
          <w:szCs w:val="24"/>
        </w:rPr>
        <w:t>контрольной работы</w:t>
      </w:r>
      <w:r w:rsidRPr="006152A0">
        <w:rPr>
          <w:rFonts w:ascii="Times New Roman" w:hAnsi="Times New Roman" w:cs="Times New Roman"/>
          <w:sz w:val="24"/>
          <w:szCs w:val="24"/>
        </w:rPr>
        <w:t xml:space="preserve"> используется суммарный первичный балл. Отметка переводится в </w:t>
      </w:r>
      <w:proofErr w:type="gramStart"/>
      <w:r w:rsidRPr="006152A0">
        <w:rPr>
          <w:rFonts w:ascii="Times New Roman" w:hAnsi="Times New Roman" w:cs="Times New Roman"/>
          <w:sz w:val="24"/>
          <w:szCs w:val="24"/>
        </w:rPr>
        <w:t>пятибалльную</w:t>
      </w:r>
      <w:proofErr w:type="gramEnd"/>
      <w:r w:rsidRPr="006152A0">
        <w:rPr>
          <w:rFonts w:ascii="Times New Roman" w:hAnsi="Times New Roman" w:cs="Times New Roman"/>
          <w:sz w:val="24"/>
          <w:szCs w:val="24"/>
        </w:rPr>
        <w:t xml:space="preserve"> и выставляется по трем предметам: алгебре</w:t>
      </w:r>
      <w:r w:rsidR="00BF4B98">
        <w:rPr>
          <w:rFonts w:ascii="Times New Roman" w:hAnsi="Times New Roman" w:cs="Times New Roman"/>
          <w:sz w:val="24"/>
          <w:szCs w:val="24"/>
        </w:rPr>
        <w:t xml:space="preserve"> и началам математического анализа</w:t>
      </w:r>
      <w:bookmarkStart w:id="0" w:name="_GoBack"/>
      <w:bookmarkEnd w:id="0"/>
      <w:r w:rsidRPr="006152A0">
        <w:rPr>
          <w:rFonts w:ascii="Times New Roman" w:hAnsi="Times New Roman" w:cs="Times New Roman"/>
          <w:sz w:val="24"/>
          <w:szCs w:val="24"/>
        </w:rPr>
        <w:t>, геометрии, вероятности и статистике.</w:t>
      </w:r>
    </w:p>
    <w:p w:rsidR="00CB3996" w:rsidRDefault="00CB3996" w:rsidP="00F27FF7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19"/>
          <w:szCs w:val="19"/>
        </w:rPr>
      </w:pPr>
    </w:p>
    <w:p w:rsidR="00F27FF7" w:rsidRDefault="00F27FF7" w:rsidP="00F27FF7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19"/>
          <w:szCs w:val="19"/>
        </w:rPr>
      </w:pPr>
      <w:r>
        <w:rPr>
          <w:rFonts w:ascii="TimesNewRoman,Italic" w:hAnsi="TimesNewRoman,Italic" w:cs="TimesNewRoman,Italic"/>
          <w:i/>
          <w:iCs/>
          <w:sz w:val="19"/>
          <w:szCs w:val="19"/>
        </w:rPr>
        <w:t>Таблица 3</w:t>
      </w:r>
    </w:p>
    <w:p w:rsidR="00925A4C" w:rsidRDefault="00925A4C" w:rsidP="00F27FF7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19"/>
          <w:szCs w:val="19"/>
        </w:rPr>
      </w:pPr>
    </w:p>
    <w:p w:rsidR="00F27FF7" w:rsidRDefault="00F27FF7" w:rsidP="00F27FF7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19"/>
          <w:szCs w:val="19"/>
        </w:rPr>
      </w:pPr>
      <w:r>
        <w:rPr>
          <w:rFonts w:ascii="TimesNewRoman,Italic" w:hAnsi="TimesNewRoman,Italic" w:cs="TimesNewRoman,Italic"/>
          <w:i/>
          <w:iCs/>
          <w:sz w:val="19"/>
          <w:szCs w:val="19"/>
        </w:rPr>
        <w:t>Перевод первичных баллов в пятибалльную отметку</w:t>
      </w:r>
    </w:p>
    <w:p w:rsidR="00925A4C" w:rsidRDefault="00925A4C" w:rsidP="00F27FF7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19"/>
          <w:szCs w:val="19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66"/>
        <w:gridCol w:w="1167"/>
      </w:tblGrid>
      <w:tr w:rsidR="00F27FF7" w:rsidTr="00BC1AB6">
        <w:trPr>
          <w:trHeight w:val="657"/>
        </w:trPr>
        <w:tc>
          <w:tcPr>
            <w:tcW w:w="7366" w:type="dxa"/>
          </w:tcPr>
          <w:p w:rsidR="00F27FF7" w:rsidRDefault="00F27FF7" w:rsidP="00BC1A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Первичные баллы</w:t>
            </w:r>
          </w:p>
        </w:tc>
        <w:tc>
          <w:tcPr>
            <w:tcW w:w="317" w:type="dxa"/>
          </w:tcPr>
          <w:p w:rsidR="00F27FF7" w:rsidRDefault="00F27FF7" w:rsidP="00BC1A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</w:t>
            </w:r>
          </w:p>
        </w:tc>
      </w:tr>
      <w:tr w:rsidR="00F27FF7" w:rsidTr="00BC1AB6">
        <w:tc>
          <w:tcPr>
            <w:tcW w:w="7366" w:type="dxa"/>
          </w:tcPr>
          <w:p w:rsidR="00F27FF7" w:rsidRPr="006152A0" w:rsidRDefault="00424AEC" w:rsidP="00BC1A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</w:t>
            </w:r>
          </w:p>
        </w:tc>
        <w:tc>
          <w:tcPr>
            <w:tcW w:w="317" w:type="dxa"/>
          </w:tcPr>
          <w:p w:rsidR="00F27FF7" w:rsidRDefault="00F27FF7" w:rsidP="00BC1A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27FF7" w:rsidTr="00BC1AB6">
        <w:tc>
          <w:tcPr>
            <w:tcW w:w="7366" w:type="dxa"/>
          </w:tcPr>
          <w:p w:rsidR="00F27FF7" w:rsidRPr="006152A0" w:rsidRDefault="00424AEC" w:rsidP="00BC1A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5-6</w:t>
            </w:r>
            <w:r w:rsidR="00F27FF7" w:rsidRPr="006152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(из них не менее 2-геометрия)</w:t>
            </w:r>
          </w:p>
        </w:tc>
        <w:tc>
          <w:tcPr>
            <w:tcW w:w="317" w:type="dxa"/>
          </w:tcPr>
          <w:p w:rsidR="00F27FF7" w:rsidRDefault="00F27FF7" w:rsidP="00BC1A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F27FF7" w:rsidTr="00BC1AB6">
        <w:tc>
          <w:tcPr>
            <w:tcW w:w="7366" w:type="dxa"/>
          </w:tcPr>
          <w:p w:rsidR="00F27FF7" w:rsidRPr="006152A0" w:rsidRDefault="00424AEC" w:rsidP="00BC1A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7-8</w:t>
            </w:r>
            <w:r w:rsidR="00F27FF7" w:rsidRPr="006152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(из них не менее 2-геометрия, 1-вероятность и статистика)</w:t>
            </w:r>
          </w:p>
        </w:tc>
        <w:tc>
          <w:tcPr>
            <w:tcW w:w="317" w:type="dxa"/>
          </w:tcPr>
          <w:p w:rsidR="00F27FF7" w:rsidRDefault="00F27FF7" w:rsidP="00BC1A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F27FF7" w:rsidTr="00BC1AB6">
        <w:tc>
          <w:tcPr>
            <w:tcW w:w="7366" w:type="dxa"/>
          </w:tcPr>
          <w:p w:rsidR="00F27FF7" w:rsidRPr="006152A0" w:rsidRDefault="00424AEC" w:rsidP="00BC1A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9-11</w:t>
            </w:r>
            <w:r w:rsidR="00F27FF7" w:rsidRPr="006152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(из них не менее 2-геометрия, 1-вероятность и статистика)</w:t>
            </w:r>
          </w:p>
        </w:tc>
        <w:tc>
          <w:tcPr>
            <w:tcW w:w="317" w:type="dxa"/>
          </w:tcPr>
          <w:p w:rsidR="00F27FF7" w:rsidRDefault="00F27FF7" w:rsidP="00BC1A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CB3996" w:rsidRDefault="00CB3996" w:rsidP="00F27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3996" w:rsidRDefault="00CB3996" w:rsidP="00F27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3996" w:rsidRDefault="00CB3996" w:rsidP="00F27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3996" w:rsidRDefault="00CB3996" w:rsidP="00F27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3996" w:rsidRDefault="00CB3996" w:rsidP="00F27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3996" w:rsidRDefault="00CB3996" w:rsidP="00F27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3996" w:rsidRDefault="00CB3996" w:rsidP="00F27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3996" w:rsidRDefault="00CB3996" w:rsidP="00F27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5A4C" w:rsidRDefault="00925A4C" w:rsidP="00F27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5A4C" w:rsidRDefault="00925A4C" w:rsidP="00F27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7FF7" w:rsidRDefault="00F27FF7" w:rsidP="00F27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2.Демоверсия контрольной работы за 1 полугодие 11 класс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424A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gramEnd"/>
      <w:r w:rsidR="00424A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профильн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ый уровень).</w:t>
      </w:r>
    </w:p>
    <w:p w:rsidR="009C605A" w:rsidRDefault="009C605A" w:rsidP="009C605A">
      <w:pPr>
        <w:pStyle w:val="leftmargin"/>
      </w:pPr>
      <w:r>
        <w:rPr>
          <w:rStyle w:val="innernumber"/>
          <w:b/>
          <w:bCs/>
        </w:rPr>
        <w:t>1.  </w:t>
      </w:r>
      <w:r>
        <w:rPr>
          <w:noProof/>
        </w:rPr>
        <w:drawing>
          <wp:inline distT="0" distB="0" distL="0" distR="0" wp14:anchorId="437DDA23" wp14:editId="51FCA31B">
            <wp:extent cx="1409700" cy="819150"/>
            <wp:effectExtent l="0" t="0" r="0" b="0"/>
            <wp:docPr id="1" name="Рисунок 1" descr="https://math-ege.sdamgia.ru/get_file?id=14490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th-ege.sdamgia.ru/get_file?id=144900&amp;png=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В треугольнике </w:t>
      </w:r>
      <w:r>
        <w:rPr>
          <w:i/>
          <w:iCs/>
        </w:rPr>
        <w:t>ABC</w:t>
      </w:r>
      <w:r>
        <w:t xml:space="preserve"> угол </w:t>
      </w:r>
      <w:r>
        <w:rPr>
          <w:i/>
          <w:iCs/>
        </w:rPr>
        <w:t>C</w:t>
      </w:r>
      <w:r>
        <w:t xml:space="preserve"> равен 90°, </w:t>
      </w:r>
      <w:r>
        <w:rPr>
          <w:i/>
          <w:iCs/>
        </w:rPr>
        <w:t>CH</w:t>
      </w:r>
      <w:r>
        <w:t xml:space="preserve"> − высота, </w:t>
      </w:r>
      <w:r>
        <w:rPr>
          <w:noProof/>
        </w:rPr>
        <w:drawing>
          <wp:inline distT="0" distB="0" distL="0" distR="0" wp14:anchorId="4E265891" wp14:editId="1FEA0351">
            <wp:extent cx="695325" cy="171450"/>
            <wp:effectExtent l="0" t="0" r="9525" b="0"/>
            <wp:docPr id="2" name="Рисунок 2" descr="BH = 12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H = 12,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0208313" wp14:editId="7CF9C1D4">
            <wp:extent cx="723900" cy="400050"/>
            <wp:effectExtent l="0" t="0" r="0" b="0"/>
            <wp:docPr id="3" name="Рисунок 3" descr=" синус A = дробь: числитель: 2, знаменатель: 3 конец дроби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синус A = дробь: числитель: 2, знаменатель: 3 конец дроби .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Найдите </w:t>
      </w:r>
      <w:r>
        <w:rPr>
          <w:noProof/>
        </w:rPr>
        <w:drawing>
          <wp:inline distT="0" distB="0" distL="0" distR="0" wp14:anchorId="6A5145EB" wp14:editId="3BF0F770">
            <wp:extent cx="266700" cy="152400"/>
            <wp:effectExtent l="0" t="0" r="0" b="0"/>
            <wp:docPr id="4" name="Рисунок 4" descr="AB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B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05A" w:rsidRDefault="009C605A" w:rsidP="009C605A">
      <w:pPr>
        <w:pStyle w:val="leftmargin"/>
      </w:pPr>
      <w:r>
        <w:rPr>
          <w:rStyle w:val="innernumber"/>
          <w:b/>
          <w:bCs/>
        </w:rPr>
        <w:t>2.  </w:t>
      </w:r>
      <w:r>
        <w:rPr>
          <w:noProof/>
        </w:rPr>
        <w:drawing>
          <wp:inline distT="0" distB="0" distL="0" distR="0" wp14:anchorId="4AF4364A" wp14:editId="60F86F8A">
            <wp:extent cx="1438275" cy="1171575"/>
            <wp:effectExtent l="0" t="0" r="9525" b="9525"/>
            <wp:docPr id="5" name="Рисунок 5" descr="https://math-ege.sdamgia.ru/get_file?id=14348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ath-ege.sdamgia.ru/get_file?id=143484&amp;png=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Найдите скалярное произведение векторов </w:t>
      </w:r>
      <w:r>
        <w:rPr>
          <w:noProof/>
        </w:rPr>
        <w:drawing>
          <wp:inline distT="0" distB="0" distL="0" distR="0" wp14:anchorId="15D3A0A2" wp14:editId="3B86B9F7">
            <wp:extent cx="152400" cy="238125"/>
            <wp:effectExtent l="0" t="0" r="0" b="0"/>
            <wp:docPr id="6" name="Рисунок 6" descr="\overrightarr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overrightarrow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 и </w:t>
      </w:r>
      <w:r>
        <w:rPr>
          <w:noProof/>
        </w:rPr>
        <w:drawing>
          <wp:inline distT="0" distB="0" distL="0" distR="0" wp14:anchorId="72C621F8" wp14:editId="1DA7A2B3">
            <wp:extent cx="219075" cy="333375"/>
            <wp:effectExtent l="0" t="0" r="9525" b="0"/>
            <wp:docPr id="7" name="Рисунок 7" descr="\overrightarrowb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overrightarrowb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05A" w:rsidRDefault="009C605A" w:rsidP="009C605A">
      <w:pPr>
        <w:pStyle w:val="leftmargin"/>
      </w:pPr>
      <w:r>
        <w:rPr>
          <w:rStyle w:val="innernumber"/>
          <w:b/>
          <w:bCs/>
        </w:rPr>
        <w:t>3.  </w:t>
      </w:r>
      <w:r>
        <w:rPr>
          <w:noProof/>
        </w:rPr>
        <w:drawing>
          <wp:inline distT="0" distB="0" distL="0" distR="0" wp14:anchorId="36120CFF" wp14:editId="00793784">
            <wp:extent cx="1838325" cy="1790700"/>
            <wp:effectExtent l="0" t="0" r="9525" b="0"/>
            <wp:docPr id="8" name="Рисунок 8" descr="https://math-ege.sdamgia.ru/get_file?id=2992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ath-ege.sdamgia.ru/get_file?id=29923&amp;png=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Найдите угол </w:t>
      </w:r>
      <w:r>
        <w:rPr>
          <w:i/>
          <w:iCs/>
        </w:rPr>
        <w:t>D</w:t>
      </w:r>
      <w:r>
        <w:rPr>
          <w:vertAlign w:val="subscript"/>
        </w:rPr>
        <w:t>2</w:t>
      </w:r>
      <w:r>
        <w:rPr>
          <w:i/>
          <w:iCs/>
        </w:rPr>
        <w:t>EF</w:t>
      </w:r>
      <w:r>
        <w:t xml:space="preserve"> многогранника, изображенного на рисунке. Все двугранные углы многогранника прямые. Ответ дайте в градусах.</w:t>
      </w:r>
    </w:p>
    <w:p w:rsidR="009C605A" w:rsidRDefault="009C605A" w:rsidP="009C605A">
      <w:pPr>
        <w:pStyle w:val="leftmargin"/>
      </w:pPr>
      <w:r>
        <w:rPr>
          <w:rStyle w:val="innernumber"/>
          <w:b/>
          <w:bCs/>
        </w:rPr>
        <w:t>4.  </w:t>
      </w:r>
      <w:r>
        <w:t>В сборнике билетов по химии всего 50 билетов, в 14 из них встречается вопрос по теме "Соли". Найдите вероятность того, что в случайно выбранном на экзамене билете школьнику достанется вопрос по теме "Соли".</w:t>
      </w:r>
    </w:p>
    <w:p w:rsidR="009C605A" w:rsidRDefault="009C605A" w:rsidP="009C605A">
      <w:pPr>
        <w:pStyle w:val="leftmargin"/>
      </w:pPr>
      <w:r>
        <w:rPr>
          <w:rStyle w:val="innernumber"/>
          <w:b/>
          <w:bCs/>
        </w:rPr>
        <w:t>5.  </w:t>
      </w:r>
      <w:r>
        <w:t>В городе 46 % взрослого населения  — мужчины. Пенсионеры составляют 7,7 % взрослого населения, причём доля пенсионеров среди женщин равна 10 %. Для социологического опроса выбран случайным образом мужчина, проживающий в этом городе. Найдите вероятность события «выбранный мужчина является пенсионером».</w:t>
      </w:r>
    </w:p>
    <w:p w:rsidR="009C605A" w:rsidRDefault="009C605A" w:rsidP="009C605A">
      <w:pPr>
        <w:pStyle w:val="leftmargin"/>
      </w:pPr>
      <w:r>
        <w:rPr>
          <w:rStyle w:val="innernumber"/>
          <w:b/>
          <w:bCs/>
        </w:rPr>
        <w:t>6.  </w:t>
      </w:r>
      <w:r>
        <w:t xml:space="preserve">Найдите корень уравнения </w:t>
      </w:r>
      <w:r>
        <w:rPr>
          <w:noProof/>
        </w:rPr>
        <w:drawing>
          <wp:inline distT="0" distB="0" distL="0" distR="0" wp14:anchorId="6D896DAC" wp14:editId="6027AB7B">
            <wp:extent cx="1009650" cy="495300"/>
            <wp:effectExtent l="0" t="0" r="0" b="0"/>
            <wp:docPr id="9" name="Рисунок 9" descr=" корень из: начало аргумента: дробь: числитель: 2x плюс 5, знаменатель: 3 конец дроби конец аргумента =5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 корень из: начало аргумента: дробь: числитель: 2x плюс 5, знаменатель: 3 конец дроби конец аргумента =5. 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05A" w:rsidRDefault="009C605A" w:rsidP="009C605A">
      <w:pPr>
        <w:pStyle w:val="leftmargin"/>
      </w:pPr>
      <w:r>
        <w:rPr>
          <w:rStyle w:val="innernumber"/>
          <w:b/>
          <w:bCs/>
        </w:rPr>
        <w:t>7.  </w:t>
      </w:r>
      <w:r>
        <w:t xml:space="preserve">Найдите значение выражения </w:t>
      </w:r>
      <w:r>
        <w:rPr>
          <w:noProof/>
        </w:rPr>
        <w:drawing>
          <wp:inline distT="0" distB="0" distL="0" distR="0" wp14:anchorId="4C4153EC" wp14:editId="5E5A4507">
            <wp:extent cx="552450" cy="428625"/>
            <wp:effectExtent l="0" t="0" r="0" b="9525"/>
            <wp:docPr id="10" name="Рисунок 10" descr=" дробь: числитель: корень 9 степени из: начало аргумента: a конец аргумента корень 18 степени из: начало аргумента: a конец аргумента , знаменатель: a корень 6 степени из: начало аргумента: a конец аргумента конец дроб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 дробь: числитель: корень 9 степени из: начало аргумента: a конец аргумента корень 18 степени из: начало аргумента: a конец аргумента , знаменатель: a корень 6 степени из: начало аргумента: a конец аргумента конец дроби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при </w:t>
      </w:r>
      <w:r>
        <w:rPr>
          <w:noProof/>
        </w:rPr>
        <w:drawing>
          <wp:inline distT="0" distB="0" distL="0" distR="0" wp14:anchorId="013D6911" wp14:editId="0541D3AA">
            <wp:extent cx="685800" cy="171450"/>
            <wp:effectExtent l="0" t="0" r="0" b="0"/>
            <wp:docPr id="11" name="Рисунок 11" descr="a=1,2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=1,25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05A" w:rsidRDefault="009C605A" w:rsidP="009C605A">
      <w:pPr>
        <w:pStyle w:val="leftmargin"/>
      </w:pPr>
      <w:r>
        <w:rPr>
          <w:rStyle w:val="innernumber"/>
          <w:b/>
          <w:bCs/>
        </w:rPr>
        <w:t>8.  </w:t>
      </w:r>
      <w:r>
        <w:t xml:space="preserve">Две бригады, состоящие из рабочих одинаковой квалификации, одновременно начали выполнять два одинаковых заказа. В первой бригаде было 2 рабочих, а во второй  — 12 рабочих. Через 3 дня после начала работы в первую бригаду перешли 8 рабочих из второй </w:t>
      </w:r>
      <w:r>
        <w:lastRenderedPageBreak/>
        <w:t>бригады. В итоге оба заказа были выполнены одновременно. Найдите, сколько дней потребовалось на выполнение заказов.</w:t>
      </w:r>
    </w:p>
    <w:p w:rsidR="009C605A" w:rsidRDefault="009C605A" w:rsidP="009C605A">
      <w:pPr>
        <w:pStyle w:val="leftmargin"/>
      </w:pPr>
      <w:r>
        <w:rPr>
          <w:rStyle w:val="innernumber"/>
          <w:b/>
          <w:bCs/>
        </w:rPr>
        <w:t>9.  </w:t>
      </w:r>
      <w:r>
        <w:rPr>
          <w:noProof/>
        </w:rPr>
        <w:drawing>
          <wp:inline distT="0" distB="0" distL="0" distR="0" wp14:anchorId="5A0AAD7B" wp14:editId="457B68C4">
            <wp:extent cx="1914525" cy="1152525"/>
            <wp:effectExtent l="0" t="0" r="9525" b="9525"/>
            <wp:docPr id="15" name="Рисунок 15" descr="https://math-ege.sdamgia.ru/get_file?id=13564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math-ege.sdamgia.ru/get_file?id=135643&amp;png=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На рисунке изображён график функции </w:t>
      </w:r>
      <w:r>
        <w:rPr>
          <w:noProof/>
        </w:rPr>
        <w:drawing>
          <wp:inline distT="0" distB="0" distL="0" distR="0" wp14:anchorId="66AE1C6D" wp14:editId="78904A49">
            <wp:extent cx="1400175" cy="190500"/>
            <wp:effectExtent l="0" t="0" r="9525" b="0"/>
            <wp:docPr id="16" name="Рисунок 16" descr="f левая круглая скобка x правая круглая скобка = логарифм по основанию левая круглая скобка a правая круглая скобка левая круглая скобка x плюс b правая круглая скобка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 левая круглая скобка x правая круглая скобка = логарифм по основанию левая круглая скобка a правая круглая скобка левая круглая скобка x плюс b правая круглая скобка 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Найдите значение </w:t>
      </w:r>
      <w:r>
        <w:rPr>
          <w:i/>
          <w:iCs/>
        </w:rPr>
        <w:t>x</w:t>
      </w:r>
      <w:r>
        <w:t xml:space="preserve">, при котором </w:t>
      </w:r>
      <w:r>
        <w:rPr>
          <w:noProof/>
        </w:rPr>
        <w:drawing>
          <wp:inline distT="0" distB="0" distL="0" distR="0" wp14:anchorId="40856C25" wp14:editId="3B3E455A">
            <wp:extent cx="666750" cy="180975"/>
            <wp:effectExtent l="0" t="0" r="0" b="9525"/>
            <wp:docPr id="17" name="Рисунок 17" descr="f левая круглая скобка x правая круглая скобка =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 левая круглая скобка x правая круглая скобка =4.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05A" w:rsidRDefault="009C605A" w:rsidP="009C605A">
      <w:pPr>
        <w:pStyle w:val="leftmargin"/>
      </w:pPr>
      <w:r>
        <w:rPr>
          <w:rStyle w:val="innernumber"/>
          <w:b/>
          <w:bCs/>
        </w:rPr>
        <w:t>10.  </w:t>
      </w:r>
      <w:r>
        <w:t xml:space="preserve">а)  Решите уравнение </w:t>
      </w:r>
      <w:r>
        <w:rPr>
          <w:noProof/>
        </w:rPr>
        <w:drawing>
          <wp:inline distT="0" distB="0" distL="0" distR="0" wp14:anchorId="6AF1456D" wp14:editId="79BF84C4">
            <wp:extent cx="1943100" cy="238125"/>
            <wp:effectExtent l="0" t="0" r="0" b="0"/>
            <wp:docPr id="19" name="Рисунок 19" descr=" косинус 2x минус 5 корень из 2 косинус x минус 5=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 косинус 2x минус 5 корень из 2 косинус x минус 5=0.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05A" w:rsidRDefault="009C605A" w:rsidP="009C605A">
      <w:pPr>
        <w:pStyle w:val="leftmargin"/>
      </w:pPr>
      <w:r>
        <w:t xml:space="preserve">б)  Укажите корни этого уравнения, принадлежащие отрезку </w:t>
      </w:r>
      <w:r>
        <w:rPr>
          <w:noProof/>
        </w:rPr>
        <w:drawing>
          <wp:inline distT="0" distB="0" distL="0" distR="0" wp14:anchorId="45016201" wp14:editId="0CCD6428">
            <wp:extent cx="1047750" cy="438150"/>
            <wp:effectExtent l="0" t="0" r="0" b="0"/>
            <wp:docPr id="20" name="Рисунок 20" descr=" левая квадратная скобка минус 3 Пи ; минус дробь: числитель: 3 Пи , знаменатель: 2 конец дроби правая квадратная скобка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 левая квадратная скобка минус 3 Пи ; минус дробь: числитель: 3 Пи , знаменатель: 2 конец дроби правая квадратная скобка . 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98B" w:rsidRDefault="000A498B"/>
    <w:sectPr w:rsidR="000A4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3B1"/>
    <w:rsid w:val="000A03B1"/>
    <w:rsid w:val="000A498B"/>
    <w:rsid w:val="00307ACD"/>
    <w:rsid w:val="00424AEC"/>
    <w:rsid w:val="007549D7"/>
    <w:rsid w:val="00925A4C"/>
    <w:rsid w:val="009C605A"/>
    <w:rsid w:val="00B46E34"/>
    <w:rsid w:val="00BF4B98"/>
    <w:rsid w:val="00CB3996"/>
    <w:rsid w:val="00F2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9C6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9C605A"/>
  </w:style>
  <w:style w:type="table" w:styleId="a3">
    <w:name w:val="Table Grid"/>
    <w:basedOn w:val="a1"/>
    <w:uiPriority w:val="39"/>
    <w:rsid w:val="00307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3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39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9C6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9C605A"/>
  </w:style>
  <w:style w:type="table" w:styleId="a3">
    <w:name w:val="Table Grid"/>
    <w:basedOn w:val="a1"/>
    <w:uiPriority w:val="39"/>
    <w:rsid w:val="00307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3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39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9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1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33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780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0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6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44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5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42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2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89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04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8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5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98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0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62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0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42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0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1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4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48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8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46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0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28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8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1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96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6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2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34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7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6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3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46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9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0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75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639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73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01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9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5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7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9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5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45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58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25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8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0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0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1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3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2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45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2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1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59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6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7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1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Троицкая</dc:creator>
  <cp:keywords/>
  <dc:description/>
  <cp:lastModifiedBy>Windows User</cp:lastModifiedBy>
  <cp:revision>8</cp:revision>
  <dcterms:created xsi:type="dcterms:W3CDTF">2024-09-27T09:15:00Z</dcterms:created>
  <dcterms:modified xsi:type="dcterms:W3CDTF">2024-09-30T16:34:00Z</dcterms:modified>
</cp:coreProperties>
</file>