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application/x-font-ttf" Extension="ttf"/>
  <Default ContentType="image/png" Extension="png"/>
  <Default ContentType="application/vnd.openxmlformats-officedocument.presentationml.slide" Extension="sldx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Индивидуальный план по ___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информатике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3 четверть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9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 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1"/>
        <w:tblW w:w="10195.0" w:type="dxa"/>
        <w:jc w:val="left"/>
        <w:tblLayout w:type="fixed"/>
        <w:tblLook w:val="0400"/>
      </w:tblPr>
      <w:tblGrid>
        <w:gridCol w:w="419"/>
        <w:gridCol w:w="2555"/>
        <w:gridCol w:w="3064"/>
        <w:gridCol w:w="1707"/>
        <w:gridCol w:w="2450"/>
        <w:tblGridChange w:id="0">
          <w:tblGrid>
            <w:gridCol w:w="419"/>
            <w:gridCol w:w="2555"/>
            <w:gridCol w:w="3064"/>
            <w:gridCol w:w="1707"/>
            <w:gridCol w:w="24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Дата и время сдачи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389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Домашнее задание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за 3 четверть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§§ 10-14 Предоставить учителю тетрадь с описанием операторов «присваивание», «ветвление», «цикл с параметром» на языке Паскаль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 часы консультаций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Без отметки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389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Проверочная работа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«Линейные алгоритмы на языке Паскаль»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Тест1.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Выставляется на день проведения работы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389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по теме «Ветвления на языке Паскаль»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Задание 1.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Выполняется в классе на компьютере в среде PascalABC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Выставляется на день проведения работы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389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по теме «Простые и вложенные ветвления на языке Паскаль»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Задание 2.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Выполняется в классе на компьютере в среде PascalABC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Выставляется на день проведения работы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389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по теме «Цикл с параметром»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Задание 3.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Выполняется в классе на компьютере в среде PascalABC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Выставляется на день проведения работы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Собеседование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по вопросам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(вопросы из параграфов 10-14)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Устное собеседование по указанным вопросам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Выставляется на любую дату в 1 четверти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все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пункты плана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Arial" w:cs="Arial" w:eastAsia="Arial" w:hAnsi="Arial"/>
          <w:b w:val="1"/>
          <w:sz w:val="24"/>
          <w:szCs w:val="24"/>
        </w:rPr>
        <w:sectPr>
          <w:pgSz w:h="16838" w:w="11906" w:orient="portrait"/>
          <w:pgMar w:bottom="1134" w:top="1134" w:left="85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Линейные алгоритмы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Найдите значение выражения 15 – 2*3 + 10/2*5 + 25*4</w:t>
      </w:r>
    </w:p>
    <w:p w:rsidR="00000000" w:rsidDel="00000000" w:rsidP="00000000" w:rsidRDefault="00000000" w:rsidRPr="00000000" w14:paraId="00000034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0</w:t>
        <w:tab/>
      </w:r>
    </w:p>
    <w:p w:rsidR="00000000" w:rsidDel="00000000" w:rsidP="00000000" w:rsidRDefault="00000000" w:rsidRPr="00000000" w14:paraId="00000035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120</w:t>
        <w:tab/>
      </w:r>
    </w:p>
    <w:p w:rsidR="00000000" w:rsidDel="00000000" w:rsidP="00000000" w:rsidRDefault="00000000" w:rsidRPr="00000000" w14:paraId="00000036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134 </w:t>
        <w:tab/>
      </w:r>
    </w:p>
    <w:p w:rsidR="00000000" w:rsidDel="00000000" w:rsidP="00000000" w:rsidRDefault="00000000" w:rsidRPr="00000000" w14:paraId="00000037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г) 356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Сколько операций выполняется при вычислении выражения </w:t>
        <w:br w:type="textWrapping"/>
        <w:t xml:space="preserve">a + 2*5 – 3*7 – 2*(a – 1)</w:t>
      </w:r>
    </w:p>
    <w:p w:rsidR="00000000" w:rsidDel="00000000" w:rsidP="00000000" w:rsidRDefault="00000000" w:rsidRPr="00000000" w14:paraId="00000039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5</w:t>
        <w:tab/>
      </w:r>
    </w:p>
    <w:p w:rsidR="00000000" w:rsidDel="00000000" w:rsidP="00000000" w:rsidRDefault="00000000" w:rsidRPr="00000000" w14:paraId="0000003A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6</w:t>
        <w:tab/>
        <w:tab/>
      </w:r>
    </w:p>
    <w:p w:rsidR="00000000" w:rsidDel="00000000" w:rsidP="00000000" w:rsidRDefault="00000000" w:rsidRPr="00000000" w14:paraId="0000003B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7 </w:t>
        <w:tab/>
        <w:tab/>
      </w:r>
    </w:p>
    <w:p w:rsidR="00000000" w:rsidDel="00000000" w:rsidP="00000000" w:rsidRDefault="00000000" w:rsidRPr="00000000" w14:paraId="0000003C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г) 8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какое минимальное количество операций можно вычислить y=х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2</w:t>
        <w:tab/>
      </w:r>
    </w:p>
    <w:p w:rsidR="00000000" w:rsidDel="00000000" w:rsidP="00000000" w:rsidRDefault="00000000" w:rsidRPr="00000000" w14:paraId="00000040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3</w:t>
        <w:tab/>
        <w:tab/>
      </w:r>
    </w:p>
    <w:p w:rsidR="00000000" w:rsidDel="00000000" w:rsidP="00000000" w:rsidRDefault="00000000" w:rsidRPr="00000000" w14:paraId="00000041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4 </w:t>
        <w:tab/>
        <w:tab/>
      </w:r>
    </w:p>
    <w:p w:rsidR="00000000" w:rsidDel="00000000" w:rsidP="00000000" w:rsidRDefault="00000000" w:rsidRPr="00000000" w14:paraId="00000042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г) 5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Даны значения переменных x и y: x=2, y=12. Какими будут значения этих переменных после выполнения последовательности действий </w:t>
        <w:br w:type="textWrapping"/>
        <w:t xml:space="preserve">z:=y + 2; y:=x; x:=z + 1</w:t>
      </w:r>
    </w:p>
    <w:p w:rsidR="00000000" w:rsidDel="00000000" w:rsidP="00000000" w:rsidRDefault="00000000" w:rsidRPr="00000000" w14:paraId="00000045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x=2; y=12</w:t>
        <w:tab/>
      </w:r>
    </w:p>
    <w:p w:rsidR="00000000" w:rsidDel="00000000" w:rsidP="00000000" w:rsidRDefault="00000000" w:rsidRPr="00000000" w14:paraId="00000046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x=12; y=2</w:t>
        <w:tab/>
      </w:r>
    </w:p>
    <w:p w:rsidR="00000000" w:rsidDel="00000000" w:rsidP="00000000" w:rsidRDefault="00000000" w:rsidRPr="00000000" w14:paraId="00000047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x=15; y=2 </w:t>
        <w:tab/>
      </w:r>
    </w:p>
    <w:p w:rsidR="00000000" w:rsidDel="00000000" w:rsidP="00000000" w:rsidRDefault="00000000" w:rsidRPr="00000000" w14:paraId="00000048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г) x=14; y=2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Вычислите значение выражения при а=6 и b=7:</w:t>
        <w:br w:type="textWrapping"/>
        <w:t xml:space="preserve"> (а&lt;10) and (b&lt;10) or (a&gt;10) and (b&gt;10)</w:t>
      </w:r>
    </w:p>
    <w:p w:rsidR="00000000" w:rsidDel="00000000" w:rsidP="00000000" w:rsidRDefault="00000000" w:rsidRPr="00000000" w14:paraId="0000004B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true </w:t>
        <w:tab/>
        <w:tab/>
      </w:r>
    </w:p>
    <w:p w:rsidR="00000000" w:rsidDel="00000000" w:rsidP="00000000" w:rsidRDefault="00000000" w:rsidRPr="00000000" w14:paraId="0000004C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false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Тест 1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Найдите значение выражения 12 div 5 mod 3 + 2</w:t>
      </w:r>
    </w:p>
    <w:p w:rsidR="00000000" w:rsidDel="00000000" w:rsidP="00000000" w:rsidRDefault="00000000" w:rsidRPr="00000000" w14:paraId="00000052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2 </w:t>
        <w:tab/>
      </w:r>
    </w:p>
    <w:p w:rsidR="00000000" w:rsidDel="00000000" w:rsidP="00000000" w:rsidRDefault="00000000" w:rsidRPr="00000000" w14:paraId="00000053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3</w:t>
        <w:tab/>
      </w:r>
    </w:p>
    <w:p w:rsidR="00000000" w:rsidDel="00000000" w:rsidP="00000000" w:rsidRDefault="00000000" w:rsidRPr="00000000" w14:paraId="00000054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4</w:t>
        <w:tab/>
        <w:tab/>
      </w:r>
    </w:p>
    <w:p w:rsidR="00000000" w:rsidDel="00000000" w:rsidP="00000000" w:rsidRDefault="00000000" w:rsidRPr="00000000" w14:paraId="00000055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г) 5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R – радиус окружности, то формула S=3,14*sqr (r) вычисляет: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 площадь круга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длину окружности 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диаметр окружности</w:t>
        <w:tab/>
        <w:br w:type="textWrapping"/>
        <w:t xml:space="preserve">г) площадь треугольника, вписанного в окружность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Найдите значение переменной S после выполнения фрагмента программы:S:=15; m:=S - 5; S:=m*m; S:=S + m</w:t>
      </w:r>
    </w:p>
    <w:p w:rsidR="00000000" w:rsidDel="00000000" w:rsidP="00000000" w:rsidRDefault="00000000" w:rsidRPr="00000000" w14:paraId="0000005D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15 </w:t>
        <w:tab/>
      </w:r>
    </w:p>
    <w:p w:rsidR="00000000" w:rsidDel="00000000" w:rsidP="00000000" w:rsidRDefault="00000000" w:rsidRPr="00000000" w14:paraId="0000005E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25 </w:t>
        <w:tab/>
        <w:tab/>
      </w:r>
    </w:p>
    <w:p w:rsidR="00000000" w:rsidDel="00000000" w:rsidP="00000000" w:rsidRDefault="00000000" w:rsidRPr="00000000" w14:paraId="0000005F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100 </w:t>
        <w:tab/>
      </w:r>
    </w:p>
    <w:p w:rsidR="00000000" w:rsidDel="00000000" w:rsidP="00000000" w:rsidRDefault="00000000" w:rsidRPr="00000000" w14:paraId="00000060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г) 110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 будет выведено в результате выполнения программы: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x:=4; y:=8; x:=x + x; y:=y + y; x:=x + y; writeln(‘x=’, x)</w:t>
      </w:r>
    </w:p>
    <w:p w:rsidR="00000000" w:rsidDel="00000000" w:rsidP="00000000" w:rsidRDefault="00000000" w:rsidRPr="00000000" w14:paraId="00000064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12 </w:t>
        <w:tab/>
      </w:r>
    </w:p>
    <w:p w:rsidR="00000000" w:rsidDel="00000000" w:rsidP="00000000" w:rsidRDefault="00000000" w:rsidRPr="00000000" w14:paraId="00000065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x=12 </w:t>
        <w:tab/>
      </w:r>
    </w:p>
    <w:p w:rsidR="00000000" w:rsidDel="00000000" w:rsidP="00000000" w:rsidRDefault="00000000" w:rsidRPr="00000000" w14:paraId="00000066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x=24 </w:t>
      </w:r>
    </w:p>
    <w:p w:rsidR="00000000" w:rsidDel="00000000" w:rsidP="00000000" w:rsidRDefault="00000000" w:rsidRPr="00000000" w14:paraId="00000067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г) 24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Какой оператор записан правильно: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S:=3m - 2  </w:t>
        <w:tab/>
        <w:t xml:space="preserve">2) S:=sqr (4) - 5</w:t>
        <w:tab/>
        <w:tab/>
        <w:t xml:space="preserve">3) 2S:=5</w:t>
        <w:tab/>
        <w:t xml:space="preserve">4) k + 10</w:t>
      </w:r>
    </w:p>
    <w:p w:rsidR="00000000" w:rsidDel="00000000" w:rsidP="00000000" w:rsidRDefault="00000000" w:rsidRPr="00000000" w14:paraId="0000006B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1 </w:t>
        <w:tab/>
      </w:r>
    </w:p>
    <w:p w:rsidR="00000000" w:rsidDel="00000000" w:rsidP="00000000" w:rsidRDefault="00000000" w:rsidRPr="00000000" w14:paraId="0000006C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2 </w:t>
        <w:tab/>
      </w:r>
    </w:p>
    <w:p w:rsidR="00000000" w:rsidDel="00000000" w:rsidP="00000000" w:rsidRDefault="00000000" w:rsidRPr="00000000" w14:paraId="0000006D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3 </w:t>
        <w:tab/>
      </w:r>
    </w:p>
    <w:p w:rsidR="00000000" w:rsidDel="00000000" w:rsidP="00000000" w:rsidRDefault="00000000" w:rsidRPr="00000000" w14:paraId="0000006E">
      <w:pPr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г) 4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Задание 1 Ветвления полные и неполные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Операторные скобки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begin – end.</w:t>
      </w:r>
    </w:p>
    <w:p w:rsidR="00000000" w:rsidDel="00000000" w:rsidP="00000000" w:rsidRDefault="00000000" w:rsidRPr="00000000" w14:paraId="0000007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Записать программы для следующих блок-схем:</w:t>
      </w:r>
    </w:p>
    <w:p w:rsidR="00000000" w:rsidDel="00000000" w:rsidP="00000000" w:rsidRDefault="00000000" w:rsidRPr="00000000" w14:paraId="0000007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32386</wp:posOffset>
            </wp:positionH>
            <wp:positionV relativeFrom="paragraph">
              <wp:posOffset>114300</wp:posOffset>
            </wp:positionV>
            <wp:extent cx="3905250" cy="4972050"/>
            <wp:effectExtent b="0" l="0" r="0" t="0"/>
            <wp:wrapSquare wrapText="bothSides" distB="0" distT="0" distL="114300" distR="114300"/>
            <wp:docPr descr="Блок схема нахождения наибольшего числа из трех" id="6" name="image5.png"/>
            <a:graphic>
              <a:graphicData uri="http://schemas.openxmlformats.org/drawingml/2006/picture">
                <pic:pic>
                  <pic:nvPicPr>
                    <pic:cNvPr descr="Блок схема нахождения наибольшего числа из трех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972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1186815</wp:posOffset>
            </wp:positionH>
            <wp:positionV relativeFrom="paragraph">
              <wp:posOffset>49530</wp:posOffset>
            </wp:positionV>
            <wp:extent cx="2238375" cy="1971675"/>
            <wp:effectExtent b="0" l="0" r="0" t="0"/>
            <wp:wrapSquare wrapText="bothSides" distB="0" distT="0" distL="114300" distR="11430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71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1177925</wp:posOffset>
            </wp:positionH>
            <wp:positionV relativeFrom="paragraph">
              <wp:posOffset>185420</wp:posOffset>
            </wp:positionV>
            <wp:extent cx="1990725" cy="2019300"/>
            <wp:effectExtent b="0" l="0" r="0" t="0"/>
            <wp:wrapSquare wrapText="bothSides" distB="0" distT="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1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00"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Задание 2. Практическая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работа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4824095</wp:posOffset>
            </wp:positionH>
            <wp:positionV relativeFrom="paragraph">
              <wp:posOffset>0</wp:posOffset>
            </wp:positionV>
            <wp:extent cx="4805045" cy="2895600"/>
            <wp:effectExtent b="0" l="0" r="0" t="0"/>
            <wp:wrapSquare wrapText="bothSides" distB="0" distT="0" distL="114300" distR="1143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2452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289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spacing w:after="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Написать программу для решения следующей задачи:</w:t>
      </w:r>
    </w:p>
    <w:p w:rsidR="00000000" w:rsidDel="00000000" w:rsidP="00000000" w:rsidRDefault="00000000" w:rsidRPr="00000000" w14:paraId="000000A2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7" style="position:absolute;margin-left:8.1pt;margin-top:43.15pt;width:353.5pt;height:264.4pt;z-index:251663360;mso-position-horizontal:absolute;mso-position-vertical:absolute;mso-position-horizontal-relative:margin;mso-position-vertical-relative:text;" type="#_x0000_t75">
            <v:imagedata r:id="rId1" o:title=""/>
            <w10:wrap type="square"/>
          </v:shape>
          <o:OLEObject DrawAspect="Content" r:id="rId2" ObjectID="_1771507279" ProgID="PowerPoint.Slide.12" ShapeID="_x0000_s1027" Type="Embed"/>
        </w:pict>
      </w:r>
    </w:p>
    <w:p w:rsidR="00000000" w:rsidDel="00000000" w:rsidP="00000000" w:rsidRDefault="00000000" w:rsidRPr="00000000" w14:paraId="000000A3">
      <w:pPr>
        <w:spacing w:after="200"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00"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spacing w:after="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Написать программу, которая задает вопрос «Какая у вас оценка по информатике?» и после ввода числа с клавиатуры выдает один из трех вариантов сообщений</w:t>
      </w:r>
    </w:p>
    <w:p w:rsidR="00000000" w:rsidDel="00000000" w:rsidP="00000000" w:rsidRDefault="00000000" w:rsidRPr="00000000" w14:paraId="000000A7">
      <w:pPr>
        <w:spacing w:after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Задание 3. Практическая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работа</w:t>
      </w:r>
    </w:p>
    <w:p w:rsidR="00000000" w:rsidDel="00000000" w:rsidP="00000000" w:rsidRDefault="00000000" w:rsidRPr="00000000" w14:paraId="000000A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Написать и отладить программы к следующим задачам</w:t>
      </w:r>
    </w:p>
    <w:p w:rsidR="00000000" w:rsidDel="00000000" w:rsidP="00000000" w:rsidRDefault="00000000" w:rsidRPr="00000000" w14:paraId="000000B0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Даны два целых числа А и В (вводятся с клавиатуры). Вычислить сумму всех чисел от А до В.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Вычислить сумму ряда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1+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+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+…+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</m:t>
            </m:r>
          </m:den>
        </m:f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где n – любое целое положительное число (вводится с клавиатуры)</w:t>
      </w:r>
    </w:p>
    <w:sectPr>
      <w:type w:val="nextPage"/>
      <w:pgSz w:h="11906" w:w="16838" w:orient="landscape"/>
      <w:pgMar w:bottom="850" w:top="851" w:left="1134" w:right="1134" w:header="708" w:footer="708"/>
      <w:cols w:equalWidth="0" w:num="2">
        <w:col w:space="708" w:w="6930.999999999999"/>
        <w:col w:space="0" w:w="6930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mbria Math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F525B"/>
    <w:pPr>
      <w:spacing w:after="0" w:line="240" w:lineRule="auto"/>
    </w:pPr>
    <w:rPr>
      <w:rFonts w:ascii="Times New Roman" w:cs="Times New Roman" w:eastAsia="Times New Roman" w:hAnsi="Times New Roman"/>
      <w:spacing w:val="-10"/>
      <w:sz w:val="28"/>
      <w:szCs w:val="2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6E4A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6E4AB6"/>
    <w:rPr>
      <w:color w:val="605e5c"/>
      <w:shd w:color="auto" w:fill="e1dfdd" w:val="clear"/>
    </w:rPr>
  </w:style>
  <w:style w:type="paragraph" w:styleId="a5">
    <w:name w:val="List Paragraph"/>
    <w:basedOn w:val="a"/>
    <w:uiPriority w:val="34"/>
    <w:qFormat w:val="1"/>
    <w:rsid w:val="001F263D"/>
    <w:pPr>
      <w:ind w:left="720"/>
      <w:contextualSpacing w:val="1"/>
    </w:pPr>
  </w:style>
  <w:style w:type="character" w:styleId="a6">
    <w:name w:val="Placeholder Text"/>
    <w:basedOn w:val="a0"/>
    <w:uiPriority w:val="99"/>
    <w:semiHidden w:val="1"/>
    <w:rsid w:val="00B07C7F"/>
    <w:rPr>
      <w:color w:val="66666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package" Target="embeddings/Microsoft_Office_PowerPoint_Slide1.sldx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2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hQmgtX1WXpdWK2bYMj3KqIYExQ==">CgMxLjA4AHIhMVd1TzF5ekhqWm5OVTVJWHprWnhac0VkbUFlUTU0Z0pI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2024-03-09T13:35:00Z</dcterms:created>
  <dc:creator>teacher</dc:creator>
</cp:coreProperties>
</file>