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Индивидуальный план по </w:t>
      </w:r>
      <w:r w:rsidDel="00000000" w:rsidR="00000000" w:rsidRPr="00000000">
        <w:rPr>
          <w:b w:val="1"/>
          <w:u w:val="single"/>
          <w:rtl w:val="0"/>
        </w:rPr>
        <w:t xml:space="preserve">алгебре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7 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2565"/>
        <w:gridCol w:w="2100"/>
        <w:gridCol w:w="1635"/>
        <w:gridCol w:w="2730"/>
        <w:tblGridChange w:id="0">
          <w:tblGrid>
            <w:gridCol w:w="465"/>
            <w:gridCol w:w="2565"/>
            <w:gridCol w:w="2100"/>
            <w:gridCol w:w="1635"/>
            <w:gridCol w:w="27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Проверочная работа </w:t>
            </w:r>
            <w:r w:rsidDel="00000000" w:rsidR="00000000" w:rsidRPr="00000000">
              <w:rPr>
                <w:b w:val="0"/>
                <w:rtl w:val="0"/>
              </w:rPr>
              <w:t xml:space="preserve">по теме «Разложение на множители»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Проверочная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  <w:t xml:space="preserve"> по теме «Решение линейных уравнений»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Демоверсия проверочной работы по теме «Разложение многочленов на множители»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Разложите на множители:</w:t>
      </w:r>
    </w:p>
    <w:tbl>
      <w:tblPr>
        <w:tblStyle w:val="Table2"/>
        <w:tblW w:w="6194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124"/>
        <w:gridCol w:w="3070"/>
        <w:tblGridChange w:id="0">
          <w:tblGrid>
            <w:gridCol w:w="3124"/>
            <w:gridCol w:w="3070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ху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4) 2а( а – 1 ) + 3( а – 1 )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ax+9a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5) 4х – 4у + ах – ау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+ 6у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10у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vertAlign w:val="baseline"/>
                <w:rtl w:val="0"/>
              </w:rPr>
              <w:t xml:space="preserve"> 12x + 36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6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Представьте в виде произведения:</w:t>
      </w:r>
    </w:p>
    <w:p w:rsidR="00000000" w:rsidDel="00000000" w:rsidP="00000000" w:rsidRDefault="00000000" w:rsidRPr="00000000" w14:paraId="00000023">
      <w:pPr>
        <w:ind w:right="-66"/>
        <w:rPr>
          <w:i w:val="0"/>
        </w:rPr>
      </w:pPr>
      <w:r w:rsidDel="00000000" w:rsidR="00000000" w:rsidRPr="00000000">
        <w:rPr>
          <w:i w:val="1"/>
          <w:rtl w:val="0"/>
        </w:rPr>
        <w:t xml:space="preserve">       </w:t>
      </w:r>
      <w:r w:rsidDel="00000000" w:rsidR="00000000" w:rsidRPr="00000000">
        <w:rPr>
          <w:i w:val="0"/>
          <w:rtl w:val="0"/>
        </w:rPr>
        <w:t xml:space="preserve">1)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0"/>
          <w:rtl w:val="0"/>
        </w:rPr>
        <w:t xml:space="preserve">2а </w:t>
      </w:r>
      <w:r w:rsidDel="00000000" w:rsidR="00000000" w:rsidRPr="00000000">
        <w:rPr>
          <w:i w:val="0"/>
          <w:vertAlign w:val="superscript"/>
          <w:rtl w:val="0"/>
        </w:rPr>
        <w:t xml:space="preserve">2</w:t>
      </w:r>
      <w:r w:rsidDel="00000000" w:rsidR="00000000" w:rsidRPr="00000000">
        <w:rPr>
          <w:i w:val="0"/>
          <w:rtl w:val="0"/>
        </w:rPr>
        <w:t xml:space="preserve"> в </w:t>
      </w:r>
      <w:r w:rsidDel="00000000" w:rsidR="00000000" w:rsidRPr="00000000">
        <w:rPr>
          <w:i w:val="0"/>
          <w:vertAlign w:val="superscript"/>
          <w:rtl w:val="0"/>
        </w:rPr>
        <w:t xml:space="preserve">2</w:t>
      </w:r>
      <w:r w:rsidDel="00000000" w:rsidR="00000000" w:rsidRPr="00000000">
        <w:rPr>
          <w:i w:val="0"/>
          <w:rtl w:val="0"/>
        </w:rPr>
        <w:t xml:space="preserve"> – 6ав </w:t>
      </w:r>
      <w:r w:rsidDel="00000000" w:rsidR="00000000" w:rsidRPr="00000000">
        <w:rPr>
          <w:i w:val="0"/>
          <w:vertAlign w:val="superscript"/>
          <w:rtl w:val="0"/>
        </w:rPr>
        <w:t xml:space="preserve">3</w:t>
      </w:r>
      <w:r w:rsidDel="00000000" w:rsidR="00000000" w:rsidRPr="00000000">
        <w:rPr>
          <w:i w:val="0"/>
          <w:rtl w:val="0"/>
        </w:rPr>
        <w:t xml:space="preserve"> + 2а </w:t>
      </w:r>
      <w:r w:rsidDel="00000000" w:rsidR="00000000" w:rsidRPr="00000000">
        <w:rPr>
          <w:i w:val="0"/>
          <w:vertAlign w:val="superscript"/>
          <w:rtl w:val="0"/>
        </w:rPr>
        <w:t xml:space="preserve">3</w:t>
      </w:r>
      <w:r w:rsidDel="00000000" w:rsidR="00000000" w:rsidRPr="00000000">
        <w:rPr>
          <w:i w:val="0"/>
          <w:rtl w:val="0"/>
        </w:rPr>
        <w:t xml:space="preserve">в ;</w:t>
      </w:r>
    </w:p>
    <w:p w:rsidR="00000000" w:rsidDel="00000000" w:rsidP="00000000" w:rsidRDefault="00000000" w:rsidRPr="00000000" w14:paraId="00000024">
      <w:pPr>
        <w:ind w:right="-66"/>
        <w:rPr>
          <w:i w:val="0"/>
        </w:rPr>
      </w:pPr>
      <w:r w:rsidDel="00000000" w:rsidR="00000000" w:rsidRPr="00000000">
        <w:rPr>
          <w:i w:val="0"/>
          <w:rtl w:val="0"/>
        </w:rPr>
        <w:t xml:space="preserve">       2) а </w:t>
      </w:r>
      <w:r w:rsidDel="00000000" w:rsidR="00000000" w:rsidRPr="00000000">
        <w:rPr>
          <w:i w:val="0"/>
          <w:vertAlign w:val="superscript"/>
          <w:rtl w:val="0"/>
        </w:rPr>
        <w:t xml:space="preserve">2</w:t>
      </w:r>
      <w:r w:rsidDel="00000000" w:rsidR="00000000" w:rsidRPr="00000000">
        <w:rPr>
          <w:i w:val="0"/>
          <w:rtl w:val="0"/>
        </w:rPr>
        <w:t xml:space="preserve">( а – 2 ) – а( а – 2 )</w:t>
      </w:r>
      <w:r w:rsidDel="00000000" w:rsidR="00000000" w:rsidRPr="00000000">
        <w:rPr>
          <w:i w:val="0"/>
          <w:vertAlign w:val="superscript"/>
          <w:rtl w:val="0"/>
        </w:rPr>
        <w:t xml:space="preserve">2</w:t>
      </w:r>
      <w:r w:rsidDel="00000000" w:rsidR="00000000" w:rsidRPr="00000000">
        <w:rPr>
          <w:i w:val="0"/>
          <w:rtl w:val="0"/>
        </w:rPr>
        <w:t xml:space="preserve"> ;</w:t>
      </w:r>
    </w:p>
    <w:p w:rsidR="00000000" w:rsidDel="00000000" w:rsidP="00000000" w:rsidRDefault="00000000" w:rsidRPr="00000000" w14:paraId="00000025">
      <w:pPr>
        <w:ind w:right="-66"/>
        <w:rPr>
          <w:i w:val="0"/>
        </w:rPr>
      </w:pPr>
      <w:r w:rsidDel="00000000" w:rsidR="00000000" w:rsidRPr="00000000">
        <w:rPr>
          <w:i w:val="0"/>
          <w:rtl w:val="0"/>
        </w:rPr>
        <w:t xml:space="preserve">       3) 3х – ху – 3у + у </w:t>
      </w:r>
      <w:r w:rsidDel="00000000" w:rsidR="00000000" w:rsidRPr="00000000">
        <w:rPr>
          <w:i w:val="0"/>
          <w:vertAlign w:val="superscript"/>
          <w:rtl w:val="0"/>
        </w:rPr>
        <w:t xml:space="preserve">2</w:t>
      </w:r>
      <w:r w:rsidDel="00000000" w:rsidR="00000000" w:rsidRPr="00000000">
        <w:rPr>
          <w:i w:val="0"/>
          <w:rtl w:val="0"/>
        </w:rPr>
        <w:t xml:space="preserve"> ;</w:t>
      </w:r>
    </w:p>
    <w:p w:rsidR="00000000" w:rsidDel="00000000" w:rsidP="00000000" w:rsidRDefault="00000000" w:rsidRPr="00000000" w14:paraId="00000026">
      <w:pPr>
        <w:ind w:right="-66"/>
        <w:rPr>
          <w:i w:val="0"/>
        </w:rPr>
      </w:pPr>
      <w:r w:rsidDel="00000000" w:rsidR="00000000" w:rsidRPr="00000000">
        <w:rPr>
          <w:i w:val="0"/>
          <w:rtl w:val="0"/>
        </w:rPr>
        <w:t xml:space="preserve">       4) ах – ау + су – сх + х – у 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Найти значение выражения: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 – 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2у + 2х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pict>
          <v:shape id="_x0000_i1025" style="height:30.75pt;width:69.75pt;" coordsize="21600,21600" filled="f" stroked="f" o:spt="75.0" o:ole="t" o:preferrelative="t" type="#_x0000_t75">
            <v:fill focussize="0,0" on="f"/>
            <v:stroke joinstyle="miter" on="f"/>
            <v:imagedata r:id="rId1" o:title=""/>
            <v:path/>
            <o:lock v:ext="edit" aspectratio="t"/>
            <w10:wrap type="none"/>
            <w10:anchorlock/>
          </v:shape>
          <o:OLEObject DrawAspect="Content" r:id="rId2" ObjectID="_1468075725" ProgID="Equation.3" ShapeID="_x0000_i1025" Type="Embed">
            <o:LockedField>false</o:LockedField>
          </o:OLEObject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одном мешке было на 16 кг сахара меньше, чем в другом. Всего в обоих мешках 72 кг сахара. Сколько килограммов сахара было в каждом мешке?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Расстояние между пунктами А и В мотоциклист  проехал за 4 ч. На обратном пути он увеличил скорость на 20 км/ч, поэтому затратил на обратный путь на 1 ч меньше. С какой скоростью ехал мотоциклист из пункта А в пункт 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Демоверсия проверочной  работы по  теме « Решение линейных уравнений»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Решите уравнение:</w:t>
      </w:r>
    </w:p>
    <w:p w:rsidR="00000000" w:rsidDel="00000000" w:rsidP="00000000" w:rsidRDefault="00000000" w:rsidRPr="00000000" w14:paraId="0000003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а)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26" style="height:16.35pt;width:47.6pt;" coordsize="21600,21600" filled="f" stroked="f" o:spt="75.0" o:ole="t" o:preferrelative="t" type="#_x0000_t75">
            <v:fill focussize="0,0" on="f"/>
            <v:stroke on="f"/>
            <v:imagedata bilevel="f" grayscale="f" r:id="rId3" o:title=""/>
            <v:path/>
            <o:lock v:ext="edit" aspectratio="t"/>
            <w10:wrap type="none"/>
            <w10:anchorlock/>
          </v:shape>
          <o:OLEObject DrawAspect="Content" r:id="rId4" ObjectID="_1468075726" ProgID="Equation.DSMT4" ShapeID="_x0000_i1026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;      б)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27" style="height:36.35pt;width:51.1pt;" coordsize="21600,21600" filled="f" stroked="f" o:spt="75.0" o:ole="t" o:preferrelative="t" type="#_x0000_t75">
            <v:fill focussize="0,0" on="f"/>
            <v:stroke on="f"/>
            <v:imagedata bilevel="f" grayscale="f" r:id="rId5" o:title=""/>
            <v:path/>
            <o:lock v:ext="edit" aspectratio="t"/>
            <w10:wrap type="none"/>
            <w10:anchorlock/>
          </v:shape>
          <o:OLEObject DrawAspect="Content" r:id="rId6" ObjectID="_1468075727" ProgID="Equation.DSMT4" ShapeID="_x0000_i1027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;      в)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28" style="height:18.75pt;width:67.85pt;" coordsize="21600,21600" filled="f" stroked="f" o:spt="75.0" o:ole="t" o:preferrelative="t" type="#_x0000_t75">
            <v:fill focussize="0,0" on="f"/>
            <v:stroke on="f"/>
            <v:imagedata bilevel="f" grayscale="f" r:id="rId7" o:title=""/>
            <v:path/>
            <o:lock v:ext="edit" aspectratio="t"/>
            <w10:wrap type="none"/>
            <w10:anchorlock/>
          </v:shape>
          <o:OLEObject DrawAspect="Content" r:id="rId8" ObjectID="_1468075728" ProgID="Equation.DSMT4" ShapeID="_x0000_i1028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;      г)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29" style="height:36.35pt;width:57.1pt;" coordsize="21600,21600" filled="f" stroked="f" o:spt="75.0" o:ole="t" o:preferrelative="t" type="#_x0000_t75">
            <v:fill focussize="0,0" on="f"/>
            <v:stroke on="f"/>
            <v:imagedata bilevel="f" grayscale="f" r:id="rId9" o:title=""/>
            <v:path/>
            <o:lock v:ext="edit" aspectratio="t"/>
            <w10:wrap type="none"/>
            <w10:anchorlock/>
          </v:shape>
          <o:OLEObject DrawAspect="Content" r:id="rId10" ObjectID="_1468075729" ProgID="Equation.DSMT4" ShapeID="_x0000_i1029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При каком значении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30" style="height:15.25pt;width:13.1pt;" coordsize="21600,21600" filled="f" stroked="f" o:spt="75.0" o:ole="t" o:preferrelative="t" type="#_x0000_t75">
            <v:fill focussize="0,0" on="f"/>
            <v:stroke on="f"/>
            <v:imagedata bilevel="f" grayscale="f" r:id="rId11" o:title=""/>
            <v:path/>
            <o:lock v:ext="edit" aspectratio="t"/>
            <w10:wrap type="none"/>
            <w10:anchorlock/>
          </v:shape>
          <o:OLEObject DrawAspect="Content" r:id="rId12" ObjectID="_1468075730" ProgID="Equation.DSMT4" ShapeID="_x0000_i1030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значение выражения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31" style="height:18.75pt;width:39.25pt;" coordsize="21600,21600" filled="f" stroked="f" o:spt="75.0" o:ole="t" o:preferrelative="t" type="#_x0000_t75">
            <v:fill focussize="0,0" on="f"/>
            <v:stroke on="f"/>
            <v:imagedata bilevel="f" grayscale="f" r:id="rId13" o:title=""/>
            <v:path/>
            <o:lock v:ext="edit" aspectratio="t"/>
            <w10:wrap type="none"/>
            <w10:anchorlock/>
          </v:shape>
          <o:OLEObject DrawAspect="Content" r:id="rId14" ObjectID="_1468075731" ProgID="Equation.DSMT4" ShapeID="_x0000_i1031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равно</w:t>
      </w:r>
      <w:r w:rsidDel="00000000" w:rsidR="00000000" w:rsidRPr="00000000">
        <w:rPr>
          <w:sz w:val="28"/>
          <w:szCs w:val="28"/>
          <w:rtl w:val="0"/>
        </w:rPr>
        <w:t xml:space="preserve">  – 3? </w:t>
      </w:r>
    </w:p>
    <w:p w:rsidR="00000000" w:rsidDel="00000000" w:rsidP="00000000" w:rsidRDefault="00000000" w:rsidRPr="00000000" w14:paraId="00000035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Решите уравнение: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а)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32" style="height:16.35pt;width:85.7pt;" coordsize="21600,21600" filled="f" stroked="f" o:spt="75.0" o:ole="t" o:preferrelative="t" type="#_x0000_t75">
            <v:fill focussize="0,0" on="f"/>
            <v:stroke on="f"/>
            <v:imagedata bilevel="f" grayscale="f" r:id="rId15" o:title=""/>
            <v:path/>
            <o:lock v:ext="edit" aspectratio="t"/>
            <w10:wrap type="none"/>
            <w10:anchorlock/>
          </v:shape>
          <o:OLEObject DrawAspect="Content" r:id="rId16" ObjectID="_1468075732" ProgID="Equation.DSMT4" ShapeID="_x0000_i1032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;        б) 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33" style="height:16.35pt;width:92.8pt;" coordsize="21600,21600" filled="f" stroked="f" o:spt="75.0" o:ole="t" o:preferrelative="t" type="#_x0000_t75">
            <v:fill focussize="0,0" on="f"/>
            <v:stroke on="f"/>
            <v:imagedata bilevel="f" grayscale="f" r:id="rId17" o:title=""/>
            <v:path/>
            <o:lock v:ext="edit" aspectratio="t"/>
            <w10:wrap type="none"/>
            <w10:anchorlock/>
          </v:shape>
          <o:OLEObject DrawAspect="Content" r:id="rId18" ObjectID="_1468075733" ProgID="Equation.DSMT4" ShapeID="_x0000_i1033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;      в)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34" style="height:16.35pt;width:65.45pt;" coordsize="21600,21600" filled="f" stroked="f" o:spt="75.0" o:ole="t" o:preferrelative="t" type="#_x0000_t75">
            <v:fill focussize="0,0" on="f"/>
            <v:stroke on="f"/>
            <v:imagedata bilevel="f" grayscale="f" r:id="rId19" o:title=""/>
            <v:path/>
            <o:lock v:ext="edit" aspectratio="t"/>
            <w10:wrap type="none"/>
            <w10:anchorlock/>
          </v:shape>
          <o:OLEObject DrawAspect="Content" r:id="rId20" ObjectID="_1468075734" ProgID="Equation.DSMT4" ShapeID="_x0000_i1034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каком значении  </w:t>
      </w:r>
      <w:r w:rsidDel="00000000" w:rsidR="00000000" w:rsidRPr="00000000">
        <w:rPr>
          <w:sz w:val="40"/>
          <w:szCs w:val="40"/>
          <w:vertAlign w:val="subscript"/>
        </w:rPr>
        <w:pict>
          <v:shape id="_x0000_i1035" style="height:12.9pt;width:11.9pt;" coordsize="21600,21600" filled="f" stroked="f" o:spt="75.0" o:ole="t" o:preferrelative="t" type="#_x0000_t75">
            <v:fill focussize="0,0" on="f"/>
            <v:stroke on="f"/>
            <v:imagedata bilevel="f" grayscale="f" r:id="rId21" o:title=""/>
            <v:path/>
            <o:lock v:ext="edit" aspectratio="t"/>
            <w10:wrap type="none"/>
            <w10:anchorlock/>
          </v:shape>
          <o:OLEObject DrawAspect="Content" r:id="rId22" ObjectID="_1468075735" ProgID="Equation.DSMT4" ShapeID="_x0000_i1035" Type="Embed">
            <o:LockedField>false</o:LockedField>
          </o:OLEObject>
        </w:pict>
      </w:r>
      <w:r w:rsidDel="00000000" w:rsidR="00000000" w:rsidRPr="00000000">
        <w:rPr>
          <w:sz w:val="24"/>
          <w:szCs w:val="24"/>
          <w:rtl w:val="0"/>
        </w:rPr>
        <w:t xml:space="preserve"> значение выражения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46.66666666666667"/>
          <w:szCs w:val="46.66666666666667"/>
          <w:vertAlign w:val="subscript"/>
        </w:rPr>
        <w:pict>
          <v:shape id="_x0000_i1036" style="height:18.75pt;width:38pt;" coordsize="21600,21600" filled="f" stroked="f" o:spt="75.0" o:ole="t" o:preferrelative="t" type="#_x0000_t75">
            <v:fill focussize="0,0" on="f"/>
            <v:stroke on="f"/>
            <v:imagedata bilevel="f" grayscale="f" r:id="rId23" o:title=""/>
            <v:path/>
            <o:lock v:ext="edit" aspectratio="t"/>
            <w10:wrap type="none"/>
            <w10:anchorlock/>
          </v:shape>
          <o:OLEObject DrawAspect="Content" r:id="rId24" ObjectID="_1468075736" ProgID="Equation.DSMT4" ShapeID="_x0000_i1036" Type="Embed">
            <o:LockedField>false</o:LockedField>
          </o:OLEObject>
        </w:pic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равно  значению выражения  </w:t>
      </w:r>
      <w:r w:rsidDel="00000000" w:rsidR="00000000" w:rsidRPr="00000000">
        <w:rPr>
          <w:sz w:val="40"/>
          <w:szCs w:val="40"/>
          <w:vertAlign w:val="subscript"/>
        </w:rPr>
        <w:pict>
          <v:shape id="_x0000_i1037" style="height:16.35pt;width:44.05pt;" coordsize="21600,21600" filled="f" stroked="f" o:spt="75.0" o:ole="t" o:preferrelative="t" type="#_x0000_t75">
            <v:fill focussize="0,0" on="f"/>
            <v:stroke on="f"/>
            <v:imagedata bilevel="f" grayscale="f" r:id="rId25" o:title=""/>
            <v:path/>
            <o:lock v:ext="edit" aspectratio="t"/>
            <w10:wrap type="none"/>
            <w10:anchorlock/>
          </v:shape>
          <o:OLEObject DrawAspect="Content" r:id="rId26" ObjectID="_1468075737" ProgID="Equation.DSMT4" ShapeID="_x0000_i1037" Type="Embed">
            <o:LockedField>false</o:LockedField>
          </o:OLEObject>
        </w:pic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Решите уравнение: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8" style="height:17pt;width:149.25pt;" coordsize="21600,21600" filled="f" stroked="f" o:spt="75.0" o:ole="t" o:preferrelative="t" type="#_x0000_t75">
            <v:fill focussize="0,0" on="f"/>
            <v:stroke on="f"/>
            <v:imagedata r:id="rId27" o:title=""/>
            <v:path/>
            <o:lock v:ext="edit" aspectratio="t"/>
            <w10:wrap type="none"/>
            <w10:anchorlock/>
          </v:shape>
          <o:OLEObject DrawAspect="Content" r:id="rId28" ObjectID="_1468075738" ProgID="Equation.DSMT4" ShapeID="_x0000_i1038" Type="Embed">
            <o:LockedField>false</o:LockedField>
          </o:OLEObject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2x+1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−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1−3x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=2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3x−11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5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−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2+3x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4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4+3x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−4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оценки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7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9"/>
        <w:gridCol w:w="2370"/>
        <w:tblGridChange w:id="0">
          <w:tblGrid>
            <w:gridCol w:w="2369"/>
            <w:gridCol w:w="237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 Math">
    <w:embedRegular w:fontKey="{00000000-0000-0000-0000-000000000000}" r:id="rId2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ar-SA" w:eastAsia="ru-RU" w:val="ru-RU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oleObject" Target="embeddings/oleObject12.bin"/><Relationship Id="rId22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1.wmf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3.wmf"/><Relationship Id="rId4" Type="http://schemas.openxmlformats.org/officeDocument/2006/relationships/oleObject" Target="embeddings/oleObject3.bin"/><Relationship Id="rId9" Type="http://schemas.openxmlformats.org/officeDocument/2006/relationships/image" Target="media/image4.wmf"/><Relationship Id="rId26" Type="http://schemas.openxmlformats.org/officeDocument/2006/relationships/oleObject" Target="embeddings/oleObject13.bin"/><Relationship Id="rId25" Type="http://schemas.openxmlformats.org/officeDocument/2006/relationships/image" Target="media/image13.wmf"/><Relationship Id="rId28" Type="http://schemas.openxmlformats.org/officeDocument/2006/relationships/oleObject" Target="embeddings/oleObject14.bin"/><Relationship Id="rId27" Type="http://schemas.openxmlformats.org/officeDocument/2006/relationships/image" Target="media/image14.wmf"/><Relationship Id="rId5" Type="http://schemas.openxmlformats.org/officeDocument/2006/relationships/image" Target="media/image2.wmf"/><Relationship Id="rId29" Type="http://schemas.openxmlformats.org/officeDocument/2006/relationships/theme" Target="theme/theme1.xml"/><Relationship Id="rId6" Type="http://schemas.openxmlformats.org/officeDocument/2006/relationships/oleObject" Target="embeddings/oleObject2.bin"/><Relationship Id="rId7" Type="http://schemas.openxmlformats.org/officeDocument/2006/relationships/image" Target="media/image5.wmf"/><Relationship Id="rId8" Type="http://schemas.openxmlformats.org/officeDocument/2006/relationships/oleObject" Target="embeddings/oleObject5.bin"/><Relationship Id="rId31" Type="http://schemas.openxmlformats.org/officeDocument/2006/relationships/fontTable" Target="fontTable.xml"/><Relationship Id="rId30" Type="http://schemas.openxmlformats.org/officeDocument/2006/relationships/settings" Target="settings.xml"/><Relationship Id="rId33" Type="http://schemas.openxmlformats.org/officeDocument/2006/relationships/styles" Target="styles.xml"/><Relationship Id="rId11" Type="http://schemas.openxmlformats.org/officeDocument/2006/relationships/image" Target="media/image7.wmf"/><Relationship Id="rId32" Type="http://schemas.openxmlformats.org/officeDocument/2006/relationships/numbering" Target="numbering.xml"/><Relationship Id="rId10" Type="http://schemas.openxmlformats.org/officeDocument/2006/relationships/oleObject" Target="embeddings/oleObject4.bin"/><Relationship Id="rId13" Type="http://schemas.openxmlformats.org/officeDocument/2006/relationships/image" Target="media/image6.wmf"/><Relationship Id="rId34" Type="http://schemas.openxmlformats.org/officeDocument/2006/relationships/customXml" Target="../customXML/item1.xml"/><Relationship Id="rId12" Type="http://schemas.openxmlformats.org/officeDocument/2006/relationships/oleObject" Target="embeddings/oleObject7.bin"/><Relationship Id="rId15" Type="http://schemas.openxmlformats.org/officeDocument/2006/relationships/image" Target="media/image9.wmf"/><Relationship Id="rId14" Type="http://schemas.openxmlformats.org/officeDocument/2006/relationships/oleObject" Target="embeddings/oleObject6.bin"/><Relationship Id="rId17" Type="http://schemas.openxmlformats.org/officeDocument/2006/relationships/image" Target="media/image8.wmf"/><Relationship Id="rId16" Type="http://schemas.openxmlformats.org/officeDocument/2006/relationships/oleObject" Target="embeddings/oleObject9.bin"/><Relationship Id="rId19" Type="http://schemas.openxmlformats.org/officeDocument/2006/relationships/image" Target="media/image12.wmf"/><Relationship Id="rId18" Type="http://schemas.openxmlformats.org/officeDocument/2006/relationships/oleObject" Target="embeddings/oleObject8.bin"/></Relationships>
</file>

<file path=word/_rels/fontTable.xml.rels><?xml version="1.0" encoding="UTF-8" standalone="yes"?><Relationships xmlns="http://schemas.openxmlformats.org/package/2006/relationships"><Relationship Id="rId29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2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zl09/jouEaAU/iYB/Z5K+V5jCg==">CgMxLjAyCGguZ2pkZ3hzOAByITF1TlFkMzh3Szl5WTJUTWtrNmhqSzRHM3RmNVdwX0pyUw==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2022-12-02T07:35:00Z</dcterms:created>
  <dc:creator>Пленова Татьяна Феликсовна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94157CBAAD884C65A8F2FD6F34837439_13</vt:lpwstr>
  </property>
</Properties>
</file>