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план по 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истории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четверть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  класс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Ind w:w="-32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 3 четверть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Предоставить тетрадь с выполненными письменно д/з  и контурную карту по темам «Древний Восток», «Индия», «Китай» учителю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часы консультаций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Проверочная  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теме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«Древняя Греция»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720" w:right="0" w:hanging="69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Собеседование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вопросам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Устное собеседование по указанным вопросам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Выставляется на любую дату в 3четверти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пункты плана (п.п.1-3) на отметку «3» и выше.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проверочной работы.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Контрольная работа по истории Древнего мира. Древняя Греция.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Вариант 2.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Выполнил (а)___________________________________________________________ Класс__________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Из иллюстраций, приведенных ниже, выберите две, которые относятся к истории Древней Греции. </w:t>
      </w:r>
    </w:p>
    <w:tbl>
      <w:tblPr>
        <w:tblStyle w:val="Table2"/>
        <w:tblW w:w="941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46"/>
        <w:gridCol w:w="4673"/>
        <w:tblGridChange w:id="0">
          <w:tblGrid>
            <w:gridCol w:w="4746"/>
            <w:gridCol w:w="46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505776" cy="1666706"/>
                  <wp:effectExtent b="0" l="0" r="0" t="0"/>
                  <wp:docPr id="1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1139" r="11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776" cy="16667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74159" cy="2013978"/>
                  <wp:effectExtent b="0" l="0" r="0" t="0"/>
                  <wp:docPr descr="Император-Цинь-Шихуанди.jpg" id="16" name="image2.jpg"/>
                  <a:graphic>
                    <a:graphicData uri="http://schemas.openxmlformats.org/drawingml/2006/picture">
                      <pic:pic>
                        <pic:nvPicPr>
                          <pic:cNvPr descr="Император-Цинь-Шихуанди.jpg" id="0" name="image2.jpg"/>
                          <pic:cNvPicPr preferRelativeResize="0"/>
                        </pic:nvPicPr>
                        <pic:blipFill>
                          <a:blip r:embed="rId8"/>
                          <a:srcRect b="0" l="58682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9" cy="201397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376934" cy="1616315"/>
                  <wp:effectExtent b="0" l="0" r="0" t="0"/>
                  <wp:docPr id="1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934" cy="16163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390956" cy="1745398"/>
                  <wp:effectExtent b="0" l="0" r="0" t="0"/>
                  <wp:docPr id="1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956" cy="17453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Ответ:  </w:t>
      </w:r>
    </w:p>
    <w:tbl>
      <w:tblPr>
        <w:tblStyle w:val="Table3"/>
        <w:tblW w:w="1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4"/>
        <w:gridCol w:w="814"/>
        <w:tblGridChange w:id="0">
          <w:tblGrid>
            <w:gridCol w:w="814"/>
            <w:gridCol w:w="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Выберите из своего ответа одну иллюстрацию и поясните, что на ней изображено?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Номер иллюстрации______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Пояснение:____________________________________________________________________________________________________________________________________________________________________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Прочтите отрывок из исторического источника и определите, к какой из тем он относится.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«Геллеспонт — это пролив между Азией и Европой, а ширина его в самом узком месте — верста с третью. В этом месте и приказал Ксеркс навести два моста — один египетским мастерам, другой — финикийским. Из Европы в Азию были протянуты канаты: египтянами — папирусные, финикиянами — льняные. На канаты были положены брусья, скреплены поперечинами, засыпаны землей. Когда мосты уже лежали на воде, с Черного моря налетел ветер. Поднялась буря, канаты лопнули, бревна рассыпало и изломало. Ксеркс пришел в ярость. Он приказал наказать море плетьми и заковать в цепи. На середину Геллеспонта выплыла лодка с палачами и глашатаем. Палачи триста раз ударили по воде плетьми, бросили в воду железные цепи»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Греко-персидские войны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Греческая колонизация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Распад империи Александра Македонского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Крито-Микенская цивилизация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63500</wp:posOffset>
                </wp:positionV>
                <wp:extent cx="247650" cy="2952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6938" y="3637125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63500</wp:posOffset>
                </wp:positionV>
                <wp:extent cx="247650" cy="295275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Ответ: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Прочтите список слов и подчеркните в списке три, которые характеризуют систему управления в Афинах в период правления Перикла.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Демократия      Илот       Гимнасия         Стратег       Фаланга         Агора         Илиада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Объясните смысл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одного из тех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слов, которые вы подчеркнули.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Ответ: _________________________________________________________________________________ 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Прочтите список событий (явлений, процессов) и подчеркните ТРИ события (явления, процесса), которые относятся к теме Древней Греции.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Строительство Царской дороги, разливы Нила, реформы Солона, расцвет империи в правление царя Ашоки, существование кастовой системы, деятельность Филиппа II Македонского, Марафонская битва, расширение государства при царе Кире, борьба древних евреев с филистимлянами.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Используя знания по истории, расскажите об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одном из тех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событий (явлений, процессов), которые вы подчеркнули. Ваш рассказ должен содержать не менее двух исторических фактов.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Заштрихуйте на контурной карте один четырёхугольник, образованный градусной сеткой (параллелями и меридианами), в котором располагалась Аттика.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88265</wp:posOffset>
            </wp:positionV>
            <wp:extent cx="5038725" cy="3626485"/>
            <wp:effectExtent b="0" l="0" r="0" t="0"/>
            <wp:wrapSquare wrapText="bothSides" distB="0" distT="0" distL="114300" distR="11430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6264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Используя знания исторических фактов, объясните, как природно-климатические условия повлияли на занятия жителей региона, в котором расположена Аттика.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Ответ: _________________________________________________________________________________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Собеседование по вопросам: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1. Местоположение, природные условия страны (Греция, Италия);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2. Занятия жителей;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3.Особенности письменности Греции;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4.Достижения культуры Греции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  <w:rtl w:val="0"/>
        </w:rPr>
        <w:t xml:space="preserve">5. Причины, основные сражения, результаты войн Римского государства с другими странами.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6A322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normal"/>
    <w:next w:val="normal"/>
    <w:rsid w:val="006A322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normal"/>
    <w:next w:val="normal"/>
    <w:rsid w:val="006A322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normal"/>
    <w:next w:val="normal"/>
    <w:rsid w:val="006A322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</w:rPr>
  </w:style>
  <w:style w:type="paragraph" w:styleId="5">
    <w:name w:val="heading 5"/>
    <w:basedOn w:val="normal"/>
    <w:next w:val="normal"/>
    <w:rsid w:val="006A322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6">
    <w:name w:val="heading 6"/>
    <w:basedOn w:val="normal"/>
    <w:next w:val="normal"/>
    <w:rsid w:val="006A322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6A322B"/>
  </w:style>
  <w:style w:type="table" w:styleId="TableNormal" w:customStyle="1">
    <w:name w:val="Table Normal"/>
    <w:rsid w:val="006A322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6A322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normal"/>
    <w:next w:val="normal"/>
    <w:rsid w:val="006A322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6A322B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No Spacing"/>
    <w:uiPriority w:val="1"/>
    <w:qFormat w:val="1"/>
    <w:rsid w:val="002E6E15"/>
    <w:rPr>
      <w:rFonts w:asciiTheme="minorHAnsi" w:cstheme="minorBidi" w:eastAsiaTheme="minorHAnsi" w:hAnsiTheme="minorHAnsi"/>
      <w:sz w:val="22"/>
      <w:szCs w:val="22"/>
      <w:lang w:eastAsia="en-US"/>
    </w:rPr>
  </w:style>
  <w:style w:type="table" w:styleId="a7">
    <w:name w:val="Table Grid"/>
    <w:basedOn w:val="a1"/>
    <w:uiPriority w:val="39"/>
    <w:rsid w:val="002E6E15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Balloon Text"/>
    <w:basedOn w:val="a"/>
    <w:link w:val="a9"/>
    <w:uiPriority w:val="99"/>
    <w:semiHidden w:val="1"/>
    <w:unhideWhenUsed w:val="1"/>
    <w:rsid w:val="002E6E15"/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2E6E1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3.jpg"/><Relationship Id="rId12" Type="http://schemas.openxmlformats.org/officeDocument/2006/relationships/image" Target="media/image5.pn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KapWWFz/fLx9JQAoBJlzXPmPRw==">CgMxLjAyCGguZ2pkZ3hzOAByITFhdFlHT0lPdmZNdXFTNTRSTDJWRER2X2RyZVYzbUgzbw==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2024-03-10T18:13:00Z</dcterms:created>
  <dc:creator>1</dc:creator>
</cp:coreProperties>
</file>