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Индивидуальный план по физике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 1 полугодие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10 класс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71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92"/>
        <w:gridCol w:w="3827"/>
        <w:gridCol w:w="2126"/>
        <w:gridCol w:w="1418"/>
        <w:gridCol w:w="1808"/>
        <w:tblGridChange w:id="0">
          <w:tblGrid>
            <w:gridCol w:w="392"/>
            <w:gridCol w:w="3827"/>
            <w:gridCol w:w="2126"/>
            <w:gridCol w:w="1418"/>
            <w:gridCol w:w="180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Форма аттестации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Дата и время сдачи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Отметка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КИНЕМАТИКА. Ответить на вопросы параграфов 1, 3,4,8,9,10, 15,16. Выучить определения и формулы.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C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Предоставить тетрадь с выполненными заданиями.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часы консультаций</w:t>
            </w:r>
          </w:p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F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Без отметки. Является допуском к собеседованию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ДИНАМИКА. Ответить на вопросы параграфов 18,19, 20, 24,25. Выучить определения и формулы.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СИЛЫ В МЕХАНИКЕ. Ответить на вопросы параграфов 27, 28, 33, 34, 36. Выучить определения и формулы.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ЗАКОНЫ СОХРАНЕНИЯ В МЕХАНИКЕ. Ответить на вопросы параграфов 38, 40, 41, 43, 44, 45. Выучить определения и формулы.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СТАТИКА. Ответить на вопросы параграфов 51. 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ОСНОВЫ МКТ. Ответить на вопросы параграфов 53, 55, 56, 57, 59, 60, 63, 65. Выучить определения и формулы.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Собеседование по выполненным работам.</w:t>
            </w:r>
          </w:p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лабораторную работу по теме «Статика».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Устное собеседование.</w:t>
            </w:r>
          </w:p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Лабораторная работы выполняется  письменно в присутствии учителя.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Отметки выставляются на любую дату в 1 полугодии</w:t>
            </w:r>
          </w:p>
        </w:tc>
      </w:tr>
    </w:tbl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Отметка за аттестационный период корректируется при выполнении индивидуального плана. План считается выполненным, если выполнены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все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пункты плана на отметку «3» и выше.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709" w:top="568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ikyBFUIgq2ML32OlDe49r3FG3AA==">CgMxLjA4AHIhMWhWc054ZEtYd2g1MmN6eTJLdkQ0T2FSYlZIRzdzVUI4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