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Индивидуальный план по  технологии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2 четверть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класс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</w:p>
    <w:tbl>
      <w:tblPr>
        <w:tblStyle w:val="Table1"/>
        <w:tblW w:w="916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2805"/>
        <w:gridCol w:w="1995"/>
        <w:gridCol w:w="1500"/>
        <w:gridCol w:w="2400"/>
        <w:tblGridChange w:id="0">
          <w:tblGrid>
            <w:gridCol w:w="465"/>
            <w:gridCol w:w="2805"/>
            <w:gridCol w:w="1995"/>
            <w:gridCol w:w="1500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аттестации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и время сдачи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теста по теме: “Кулинария 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письменно ответы на тест в тетради.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часы консультаций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любую дату во 2 четверти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tabs>
                <w:tab w:val="center" w:leader="none" w:pos="1028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Собеседование по вопросам.</w:t>
            </w:r>
          </w:p>
          <w:p w:rsidR="00000000" w:rsidDel="00000000" w:rsidP="00000000" w:rsidRDefault="00000000" w:rsidRPr="00000000" w14:paraId="00000011">
            <w:pPr>
              <w:tabs>
                <w:tab w:val="center" w:leader="none" w:pos="1028"/>
              </w:tabs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Устное собеседование по указанным вопросам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любую дату во 2 четверти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пункты плана (п.п.1-3) на отметку «3» и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Тест по теме "Кулинария"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1. К минеральным веществам относятся: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магний;   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б) железо;   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углеводы;  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г) натрий;    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жиры;  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е) витамины.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2. К кисломолочным продуктам относятся: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квас;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простокваша;  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морс; 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сметана;  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сыр;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е) творог;  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ж) ацидофилин.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3. Определи, какую крупу получают из данной зерновой культуры:</w:t>
      </w:r>
    </w:p>
    <w:tbl>
      <w:tblPr>
        <w:tblStyle w:val="Table2"/>
        <w:tblW w:w="526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164"/>
        <w:gridCol w:w="3105"/>
        <w:tblGridChange w:id="0">
          <w:tblGrid>
            <w:gridCol w:w="2164"/>
            <w:gridCol w:w="3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Зерновая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Крупа, полученная из зерна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1 - гречиха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- пшено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2 - просо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 - манная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3 - пшеница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- перловая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ячмень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- ядрица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5 - овес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 - хлопья "Геркулес"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4. По концентрации густоты каши делят на: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твердые; 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рассыпчатые;  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мягкие;  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жидкие;   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зернистые;  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е) вязкие.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5. Определить какому виду соответствуют данные макаронные изделия:</w:t>
      </w:r>
    </w:p>
    <w:tbl>
      <w:tblPr>
        <w:tblStyle w:val="Table3"/>
        <w:tblW w:w="682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880"/>
        <w:gridCol w:w="3946"/>
        <w:tblGridChange w:id="0">
          <w:tblGrid>
            <w:gridCol w:w="2880"/>
            <w:gridCol w:w="39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макаронных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Макаронные изделия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1 - трубчатые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- узкая, широкая, гофрированная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2 - фигурные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 - обыкновенная, паутинка, яичная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3 - вермишель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- звездочки, ракушки, алфавит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лапша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- макароны, рожки, перья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6. Макаронные изделия при варке засыпают в кастрюлю: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с холодной водой;    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с теплой водой;   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с горячей водой;   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с кипящей водой.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7. Определите правильную последовательность первичной обработки рыбы: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промывание; 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разрезание брюшка;    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оттаивание;    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удаление внутренностей;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очистка рыбы от чешуи;     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е) нарезание на порционные куски;     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ж) удаление головы, плавников, хвоста.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8. По каким характеристикам определяется доброкачественность рыбы: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консистенция плотная   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жабры серого цвета;    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чешую отстает от кожи;  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консистенция рыхлая;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глаза мутные;    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е) жабры ярко-красного цвета;     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ж) чешуя просто прилегает к коже;  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з) глаза прозрачные.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9. К холодным сладким блюдам относятся: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фрукты и ягоды;  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пудинги;   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суфле;   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кисели;  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мороженое;  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е) каши;  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ж) компоты.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10. Желирующим веществом для киселей является: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пищевой желатин;   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картофельный крахмал;  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пшеничная мука;    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манная крупа.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Вопросы: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можно определить доброкачественность овощей?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Укажите последовательность этапов первичной обработки овощей.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Какие блюда можно приготовить из рубленного мяса?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8CfRA00GUpxCEnpqgjQKf4siQ==">CgMxLjAyCGguZ2pkZ3hzMgloLjMwajB6bGw4AHIhMTZ3a0U2S3A1Y01MZkE5S2VlLXRzbXAxRFpuLWRualAx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1DC79B25A40F42D4A85C8B32A9D922CC_12</vt:lpwstr>
  </property>
</Properties>
</file>