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Индивидуальный план по 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истории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 четверть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класс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</w:t>
      </w:r>
    </w:p>
    <w:tbl>
      <w:tblPr>
        <w:tblStyle w:val="Table1"/>
        <w:tblW w:w="9162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0"/>
        <w:gridCol w:w="2565"/>
        <w:gridCol w:w="2099"/>
        <w:gridCol w:w="1634"/>
        <w:gridCol w:w="2394"/>
        <w:tblGridChange w:id="0">
          <w:tblGrid>
            <w:gridCol w:w="470"/>
            <w:gridCol w:w="2565"/>
            <w:gridCol w:w="2099"/>
            <w:gridCol w:w="1634"/>
            <w:gridCol w:w="23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Задание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аттестации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и время сдачи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Отметка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за 2 четверть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Таблицы «Страны Востока», «Народы доколумбовой Америки»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Предоставить тетрадь с выполненными письменно д/з  и контурные карты   учителю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часы консультаций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отметки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Является допуском к написанию контрольных, проверочных работ и собеседованию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69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Контурные карты №,4,5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Предоставить выполненные контурные карты   учителю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1028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1028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Проверочная работа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Проверочная работа в присутствии учителя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Выставляется на любую дату в 1 четверти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Отметка за аттестационный период корректируется при выполнении индивидуального плана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 считается выполненным, если выполнены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пункты плана (п.п.1-3) на отметку «3» и выше.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ПРОВЕРОЧНАЯ РАБОТА</w:t>
      </w:r>
    </w:p>
    <w:p w:rsidR="00000000" w:rsidDel="00000000" w:rsidP="00000000" w:rsidRDefault="00000000" w:rsidRPr="00000000" w14:paraId="00000021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Часть А</w:t>
      </w:r>
    </w:p>
    <w:p w:rsidR="00000000" w:rsidDel="00000000" w:rsidP="00000000" w:rsidRDefault="00000000" w:rsidRPr="00000000" w14:paraId="00000022">
      <w:pPr>
        <w:shd w:fill="ffffff" w:val="clear"/>
        <w:rPr>
          <w:i w:val="1"/>
          <w:color w:val="1a1a1a"/>
        </w:rPr>
      </w:pPr>
      <w:r w:rsidDel="00000000" w:rsidR="00000000" w:rsidRPr="00000000">
        <w:rPr>
          <w:i w:val="1"/>
          <w:color w:val="1a1a1a"/>
          <w:rtl w:val="0"/>
        </w:rPr>
        <w:t xml:space="preserve">2. Как называлось земельное владение, за которое несли военную службу?</w:t>
      </w:r>
    </w:p>
    <w:p w:rsidR="00000000" w:rsidDel="00000000" w:rsidP="00000000" w:rsidRDefault="00000000" w:rsidRPr="00000000" w14:paraId="00000023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а) обет; б) феод; в) оброк; г) титул.</w:t>
      </w:r>
    </w:p>
    <w:p w:rsidR="00000000" w:rsidDel="00000000" w:rsidP="00000000" w:rsidRDefault="00000000" w:rsidRPr="00000000" w14:paraId="00000024">
      <w:pPr>
        <w:shd w:fill="ffffff" w:val="clear"/>
        <w:rPr>
          <w:i w:val="1"/>
          <w:color w:val="1a1a1a"/>
        </w:rPr>
      </w:pPr>
      <w:r w:rsidDel="00000000" w:rsidR="00000000" w:rsidRPr="00000000">
        <w:rPr>
          <w:i w:val="1"/>
          <w:color w:val="1a1a1a"/>
          <w:rtl w:val="0"/>
        </w:rPr>
        <w:t xml:space="preserve">2.  Как называется Священная книга мусульман?</w:t>
      </w:r>
    </w:p>
    <w:p w:rsidR="00000000" w:rsidDel="00000000" w:rsidP="00000000" w:rsidRDefault="00000000" w:rsidRPr="00000000" w14:paraId="00000025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а) Библия; б) Коран ; в) веды; г) хроники</w:t>
      </w:r>
    </w:p>
    <w:p w:rsidR="00000000" w:rsidDel="00000000" w:rsidP="00000000" w:rsidRDefault="00000000" w:rsidRPr="00000000" w14:paraId="00000026">
      <w:pPr>
        <w:shd w:fill="ffffff" w:val="clear"/>
        <w:rPr>
          <w:i w:val="1"/>
          <w:color w:val="1a1a1a"/>
        </w:rPr>
      </w:pPr>
      <w:r w:rsidDel="00000000" w:rsidR="00000000" w:rsidRPr="00000000">
        <w:rPr>
          <w:i w:val="1"/>
          <w:color w:val="1a1a1a"/>
          <w:rtl w:val="0"/>
        </w:rPr>
        <w:t xml:space="preserve">3. Все служители церкви составляли особую группу населения:</w:t>
      </w:r>
    </w:p>
    <w:p w:rsidR="00000000" w:rsidDel="00000000" w:rsidP="00000000" w:rsidRDefault="00000000" w:rsidRPr="00000000" w14:paraId="00000027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А) рыцарство; б) купечество; в) крестьянство; г) духовенство.</w:t>
      </w:r>
    </w:p>
    <w:p w:rsidR="00000000" w:rsidDel="00000000" w:rsidP="00000000" w:rsidRDefault="00000000" w:rsidRPr="00000000" w14:paraId="00000028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б) приобретал сеньора г) подчинялся правилам, установленным городской хартией</w:t>
      </w:r>
    </w:p>
    <w:p w:rsidR="00000000" w:rsidDel="00000000" w:rsidP="00000000" w:rsidRDefault="00000000" w:rsidRPr="00000000" w14:paraId="00000029">
      <w:pPr>
        <w:shd w:fill="ffffff" w:val="clear"/>
        <w:rPr>
          <w:i w:val="1"/>
          <w:color w:val="1a1a1a"/>
        </w:rPr>
      </w:pPr>
      <w:r w:rsidDel="00000000" w:rsidR="00000000" w:rsidRPr="00000000">
        <w:rPr>
          <w:i w:val="1"/>
          <w:color w:val="1a1a1a"/>
          <w:rtl w:val="0"/>
        </w:rPr>
        <w:t xml:space="preserve">4. Натуральное хозяйство:</w:t>
      </w:r>
    </w:p>
    <w:p w:rsidR="00000000" w:rsidDel="00000000" w:rsidP="00000000" w:rsidRDefault="00000000" w:rsidRPr="00000000" w14:paraId="0000002A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А) хозяйство, которое давалось за военную службу; Б) мастерская ремесленника, в которой можно купить его изделия;</w:t>
      </w:r>
    </w:p>
    <w:p w:rsidR="00000000" w:rsidDel="00000000" w:rsidP="00000000" w:rsidRDefault="00000000" w:rsidRPr="00000000" w14:paraId="0000002B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В) хозяйство, в котором изделия производятся для продажи на рынке, обмениваются посредством денег;</w:t>
      </w:r>
    </w:p>
    <w:p w:rsidR="00000000" w:rsidDel="00000000" w:rsidP="00000000" w:rsidRDefault="00000000" w:rsidRPr="00000000" w14:paraId="0000002C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Г) хозяйство, в котором все необходимое производится для собственного потребления.</w:t>
      </w:r>
    </w:p>
    <w:p w:rsidR="00000000" w:rsidDel="00000000" w:rsidP="00000000" w:rsidRDefault="00000000" w:rsidRPr="00000000" w14:paraId="0000002D">
      <w:pPr>
        <w:shd w:fill="ffffff" w:val="clear"/>
        <w:rPr>
          <w:color w:val="1a1a1a"/>
        </w:rPr>
      </w:pPr>
      <w:r w:rsidDel="00000000" w:rsidR="00000000" w:rsidRPr="00000000">
        <w:rPr>
          <w:i w:val="1"/>
          <w:color w:val="1a1a1a"/>
          <w:rtl w:val="0"/>
        </w:rPr>
        <w:t xml:space="preserve">5. Укажите год, в котором произошло разделение христианской церкви на католическую и православную</w:t>
      </w:r>
      <w:r w:rsidDel="00000000" w:rsidR="00000000" w:rsidRPr="00000000">
        <w:rPr>
          <w:color w:val="1a1a1a"/>
          <w:rtl w:val="0"/>
        </w:rPr>
        <w:t xml:space="preserve">:</w:t>
      </w:r>
    </w:p>
    <w:p w:rsidR="00000000" w:rsidDel="00000000" w:rsidP="00000000" w:rsidRDefault="00000000" w:rsidRPr="00000000" w14:paraId="0000002E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А) 1054; б) 1066; в) 1077; г) 1099</w:t>
      </w:r>
    </w:p>
    <w:p w:rsidR="00000000" w:rsidDel="00000000" w:rsidP="00000000" w:rsidRDefault="00000000" w:rsidRPr="00000000" w14:paraId="0000002F">
      <w:pPr>
        <w:shd w:fill="ffffff" w:val="clear"/>
        <w:rPr>
          <w:i w:val="1"/>
          <w:color w:val="1a1a1a"/>
        </w:rPr>
      </w:pPr>
      <w:r w:rsidDel="00000000" w:rsidR="00000000" w:rsidRPr="00000000">
        <w:rPr>
          <w:i w:val="1"/>
          <w:color w:val="1a1a1a"/>
          <w:rtl w:val="0"/>
        </w:rPr>
        <w:t xml:space="preserve">6. Как назывался орган сословного представительства во Франции?</w:t>
      </w:r>
    </w:p>
    <w:p w:rsidR="00000000" w:rsidDel="00000000" w:rsidP="00000000" w:rsidRDefault="00000000" w:rsidRPr="00000000" w14:paraId="00000030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а) Парламент б) Генеральные штаты в) Сейм г) Кортес</w:t>
      </w:r>
    </w:p>
    <w:p w:rsidR="00000000" w:rsidDel="00000000" w:rsidP="00000000" w:rsidRDefault="00000000" w:rsidRPr="00000000" w14:paraId="00000031">
      <w:pPr>
        <w:shd w:fill="ffffff" w:val="clear"/>
        <w:rPr>
          <w:i w:val="1"/>
          <w:color w:val="1a1a1a"/>
        </w:rPr>
      </w:pPr>
      <w:r w:rsidDel="00000000" w:rsidR="00000000" w:rsidRPr="00000000">
        <w:rPr>
          <w:i w:val="1"/>
          <w:color w:val="1a1a1a"/>
          <w:rtl w:val="0"/>
        </w:rPr>
        <w:t xml:space="preserve">7 Последствие Крестовых походов:</w:t>
      </w:r>
    </w:p>
    <w:p w:rsidR="00000000" w:rsidDel="00000000" w:rsidP="00000000" w:rsidRDefault="00000000" w:rsidRPr="00000000" w14:paraId="00000032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А) развитие античной культуры;</w:t>
      </w:r>
    </w:p>
    <w:p w:rsidR="00000000" w:rsidDel="00000000" w:rsidP="00000000" w:rsidRDefault="00000000" w:rsidRPr="00000000" w14:paraId="00000033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Б) расширение кругозора европейцев;</w:t>
      </w:r>
    </w:p>
    <w:p w:rsidR="00000000" w:rsidDel="00000000" w:rsidP="00000000" w:rsidRDefault="00000000" w:rsidRPr="00000000" w14:paraId="00000034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В) укрепление господства католической церкви на Востоке;</w:t>
      </w:r>
    </w:p>
    <w:p w:rsidR="00000000" w:rsidDel="00000000" w:rsidP="00000000" w:rsidRDefault="00000000" w:rsidRPr="00000000" w14:paraId="00000035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Г) уменьшение вражды католической и православной церквями.</w:t>
      </w:r>
    </w:p>
    <w:p w:rsidR="00000000" w:rsidDel="00000000" w:rsidP="00000000" w:rsidRDefault="00000000" w:rsidRPr="00000000" w14:paraId="00000036">
      <w:pPr>
        <w:shd w:fill="ffffff" w:val="clear"/>
        <w:rPr>
          <w:i w:val="1"/>
          <w:color w:val="1a1a1a"/>
        </w:rPr>
      </w:pPr>
      <w:r w:rsidDel="00000000" w:rsidR="00000000" w:rsidRPr="00000000">
        <w:rPr>
          <w:color w:val="1a1a1a"/>
          <w:rtl w:val="0"/>
        </w:rPr>
        <w:t xml:space="preserve">Часть 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rPr>
          <w:i w:val="1"/>
          <w:color w:val="1a1a1a"/>
        </w:rPr>
      </w:pPr>
      <w:r w:rsidDel="00000000" w:rsidR="00000000" w:rsidRPr="00000000">
        <w:rPr>
          <w:i w:val="1"/>
          <w:color w:val="1a1a1a"/>
          <w:rtl w:val="0"/>
        </w:rPr>
        <w:t xml:space="preserve">1. Установите соответствие между элементами левого и правого столбиков. Одному элементу левого столбика соответствует один элемент правого.</w:t>
      </w:r>
    </w:p>
    <w:tbl>
      <w:tblPr>
        <w:tblStyle w:val="Table2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color w:val="1a1a1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rtl w:val="0"/>
              </w:rPr>
              <w:t xml:space="preserve">Понятие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color w:val="1a1a1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rtl w:val="0"/>
              </w:rPr>
              <w:t xml:space="preserve">Определение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hd w:fill="ffffff" w:val="clear"/>
              <w:rPr>
                <w:rFonts w:ascii="Times New Roman" w:cs="Times New Roman" w:eastAsia="Times New Roman" w:hAnsi="Times New Roman"/>
                <w:color w:val="1a1a1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rtl w:val="0"/>
              </w:rPr>
              <w:t xml:space="preserve">1.Мозаика</w:t>
            </w:r>
          </w:p>
          <w:p w:rsidR="00000000" w:rsidDel="00000000" w:rsidP="00000000" w:rsidRDefault="00000000" w:rsidRPr="00000000" w14:paraId="0000003B">
            <w:pPr>
              <w:shd w:fill="ffffff" w:val="clear"/>
              <w:rPr>
                <w:rFonts w:ascii="Times New Roman" w:cs="Times New Roman" w:eastAsia="Times New Roman" w:hAnsi="Times New Roman"/>
                <w:color w:val="1a1a1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rtl w:val="0"/>
              </w:rPr>
              <w:t xml:space="preserve">2.Фреска</w:t>
            </w:r>
          </w:p>
          <w:p w:rsidR="00000000" w:rsidDel="00000000" w:rsidP="00000000" w:rsidRDefault="00000000" w:rsidRPr="00000000" w14:paraId="0000003C">
            <w:pPr>
              <w:shd w:fill="ffffff" w:val="clear"/>
              <w:rPr>
                <w:rFonts w:ascii="Times New Roman" w:cs="Times New Roman" w:eastAsia="Times New Roman" w:hAnsi="Times New Roman"/>
                <w:color w:val="1a1a1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rtl w:val="0"/>
              </w:rPr>
              <w:t xml:space="preserve">3 Икона</w:t>
            </w:r>
          </w:p>
          <w:p w:rsidR="00000000" w:rsidDel="00000000" w:rsidP="00000000" w:rsidRDefault="00000000" w:rsidRPr="00000000" w14:paraId="0000003D">
            <w:pPr>
              <w:shd w:fill="ffffff" w:val="clear"/>
              <w:rPr>
                <w:rFonts w:ascii="Times New Roman" w:cs="Times New Roman" w:eastAsia="Times New Roman" w:hAnsi="Times New Roman"/>
                <w:color w:val="1a1a1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rtl w:val="0"/>
              </w:rPr>
              <w:t xml:space="preserve">4.Алтарь</w:t>
            </w:r>
          </w:p>
          <w:p w:rsidR="00000000" w:rsidDel="00000000" w:rsidP="00000000" w:rsidRDefault="00000000" w:rsidRPr="00000000" w14:paraId="0000003E">
            <w:pPr>
              <w:shd w:fill="ffffff" w:val="clear"/>
              <w:rPr>
                <w:rFonts w:ascii="Times New Roman" w:cs="Times New Roman" w:eastAsia="Times New Roman" w:hAnsi="Times New Roman"/>
                <w:color w:val="1a1a1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rtl w:val="0"/>
              </w:rPr>
              <w:t xml:space="preserve">5 Миниатюра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hd w:fill="ffffff" w:val="clear"/>
              <w:rPr>
                <w:rFonts w:ascii="Times New Roman" w:cs="Times New Roman" w:eastAsia="Times New Roman" w:hAnsi="Times New Roman"/>
                <w:color w:val="1a1a1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rtl w:val="0"/>
              </w:rPr>
              <w:t xml:space="preserve">А) изображение Бога, святых, исполненное на деревянной доске, являющееся предметом</w:t>
            </w:r>
          </w:p>
          <w:p w:rsidR="00000000" w:rsidDel="00000000" w:rsidP="00000000" w:rsidRDefault="00000000" w:rsidRPr="00000000" w14:paraId="00000041">
            <w:pPr>
              <w:shd w:fill="ffffff" w:val="clear"/>
              <w:rPr>
                <w:rFonts w:ascii="Times New Roman" w:cs="Times New Roman" w:eastAsia="Times New Roman" w:hAnsi="Times New Roman"/>
                <w:color w:val="1a1a1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rtl w:val="0"/>
              </w:rPr>
              <w:t xml:space="preserve">поклонения</w:t>
            </w:r>
          </w:p>
          <w:p w:rsidR="00000000" w:rsidDel="00000000" w:rsidP="00000000" w:rsidRDefault="00000000" w:rsidRPr="00000000" w14:paraId="00000042">
            <w:pPr>
              <w:shd w:fill="ffffff" w:val="clear"/>
              <w:rPr>
                <w:rFonts w:ascii="Times New Roman" w:cs="Times New Roman" w:eastAsia="Times New Roman" w:hAnsi="Times New Roman"/>
                <w:color w:val="1a1a1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rtl w:val="0"/>
              </w:rPr>
              <w:t xml:space="preserve">Б) иллюстрации, помещавшиеся в книгах</w:t>
            </w:r>
          </w:p>
          <w:p w:rsidR="00000000" w:rsidDel="00000000" w:rsidP="00000000" w:rsidRDefault="00000000" w:rsidRPr="00000000" w14:paraId="00000043">
            <w:pPr>
              <w:shd w:fill="ffffff" w:val="clear"/>
              <w:rPr>
                <w:rFonts w:ascii="Times New Roman" w:cs="Times New Roman" w:eastAsia="Times New Roman" w:hAnsi="Times New Roman"/>
                <w:color w:val="1a1a1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rtl w:val="0"/>
              </w:rPr>
              <w:t xml:space="preserve">В) живописное изображение, составленное</w:t>
            </w:r>
          </w:p>
          <w:p w:rsidR="00000000" w:rsidDel="00000000" w:rsidP="00000000" w:rsidRDefault="00000000" w:rsidRPr="00000000" w14:paraId="00000044">
            <w:pPr>
              <w:shd w:fill="ffffff" w:val="clear"/>
              <w:rPr>
                <w:rFonts w:ascii="Times New Roman" w:cs="Times New Roman" w:eastAsia="Times New Roman" w:hAnsi="Times New Roman"/>
                <w:color w:val="1a1a1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rtl w:val="0"/>
              </w:rPr>
              <w:t xml:space="preserve">из кусочков непрозрачного стекла или цветных камней</w:t>
            </w:r>
          </w:p>
          <w:p w:rsidR="00000000" w:rsidDel="00000000" w:rsidP="00000000" w:rsidRDefault="00000000" w:rsidRPr="00000000" w14:paraId="00000045">
            <w:pPr>
              <w:shd w:fill="ffffff" w:val="clear"/>
              <w:rPr>
                <w:rFonts w:ascii="Times New Roman" w:cs="Times New Roman" w:eastAsia="Times New Roman" w:hAnsi="Times New Roman"/>
                <w:color w:val="1a1a1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rtl w:val="0"/>
              </w:rPr>
              <w:t xml:space="preserve">Г) многоцветная роспись по сырой штукатурке</w:t>
            </w:r>
          </w:p>
          <w:p w:rsidR="00000000" w:rsidDel="00000000" w:rsidP="00000000" w:rsidRDefault="00000000" w:rsidRPr="00000000" w14:paraId="00000046">
            <w:pPr>
              <w:shd w:fill="ffffff" w:val="clear"/>
              <w:rPr>
                <w:rFonts w:ascii="Times New Roman" w:cs="Times New Roman" w:eastAsia="Times New Roman" w:hAnsi="Times New Roman"/>
                <w:color w:val="1a1a1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rtl w:val="0"/>
              </w:rPr>
              <w:t xml:space="preserve">Д) важнейшая (восточная) часть христианского</w:t>
            </w:r>
          </w:p>
          <w:p w:rsidR="00000000" w:rsidDel="00000000" w:rsidP="00000000" w:rsidRDefault="00000000" w:rsidRPr="00000000" w14:paraId="00000047">
            <w:pPr>
              <w:shd w:fill="ffffff" w:val="clear"/>
              <w:rPr>
                <w:rFonts w:ascii="Times New Roman" w:cs="Times New Roman" w:eastAsia="Times New Roman" w:hAnsi="Times New Roman"/>
                <w:color w:val="1a1a1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rtl w:val="0"/>
              </w:rPr>
              <w:t xml:space="preserve">храма, где проводится богослужение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hd w:fill="ffffff" w:val="clear"/>
        <w:rPr>
          <w:color w:val="1a1a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wWkv8qlg3kqogiv5eBJ6BTtP9A==">CgMxLjAyCGguZ2pkZ3hzOAByITFWcDBMRDJQQ3ktR3ZCaUJMdE1IaW0wcnR6OVNVdDJlTw==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