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8" w:line="259" w:lineRule="auto"/>
        <w:ind w:left="335" w:right="335"/>
        <w:jc w:val="center"/>
        <w:rPr>
          <w:rFonts w:hint="default"/>
          <w:b/>
          <w:bCs/>
          <w:lang w:val="ru-RU"/>
        </w:rPr>
      </w:pPr>
      <w:r>
        <w:rPr>
          <w:b/>
          <w:bCs/>
        </w:rPr>
        <w:t xml:space="preserve">Промежуточная аттестация по алгебре и началам математического анализа за </w:t>
      </w:r>
      <w:r>
        <w:rPr>
          <w:rFonts w:hint="default"/>
          <w:b/>
          <w:bCs/>
          <w:lang w:val="en-US"/>
        </w:rPr>
        <w:t>1</w:t>
      </w:r>
      <w:r>
        <w:rPr>
          <w:b/>
          <w:bCs/>
        </w:rPr>
        <w:t xml:space="preserve"> полугоди</w:t>
      </w:r>
      <w:r>
        <w:rPr>
          <w:b/>
          <w:bCs/>
          <w:lang w:val="ru-RU"/>
        </w:rPr>
        <w:t>е</w:t>
      </w:r>
    </w:p>
    <w:p>
      <w:pPr>
        <w:pStyle w:val="2"/>
        <w:spacing w:before="228" w:line="259" w:lineRule="auto"/>
        <w:ind w:left="335" w:right="335"/>
        <w:jc w:val="center"/>
        <w:rPr>
          <w:b/>
          <w:bCs/>
        </w:rPr>
      </w:pPr>
      <w:r>
        <w:rPr>
          <w:b/>
          <w:bCs/>
        </w:rPr>
        <w:t xml:space="preserve"> 11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класса</w:t>
      </w:r>
    </w:p>
    <w:p>
      <w:pPr>
        <w:spacing w:before="160"/>
        <w:ind w:left="335" w:right="334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Спецификация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работы</w:t>
      </w:r>
    </w:p>
    <w:p>
      <w:pPr>
        <w:pStyle w:val="6"/>
        <w:spacing w:before="180"/>
        <w:ind w:left="220" w:right="218" w:firstLine="0"/>
        <w:jc w:val="both"/>
        <w:rPr>
          <w:b w:val="0"/>
          <w:bCs w:val="0"/>
        </w:rPr>
      </w:pPr>
      <w:r>
        <w:rPr>
          <w:b w:val="0"/>
          <w:bCs w:val="0"/>
        </w:rPr>
        <w:t>Диагностика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направлена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на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выявления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умений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полученных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результате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изучения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школьного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предмета «Алгебра и начала математического анализа» в</w:t>
      </w:r>
      <w:r>
        <w:rPr>
          <w:rFonts w:hint="default"/>
          <w:b w:val="0"/>
          <w:bCs w:val="0"/>
          <w:lang w:val="en-US"/>
        </w:rPr>
        <w:t xml:space="preserve"> </w:t>
      </w:r>
      <w:r>
        <w:rPr>
          <w:rFonts w:hint="default"/>
          <w:b w:val="0"/>
          <w:bCs w:val="0"/>
          <w:lang w:val="ru-RU"/>
        </w:rPr>
        <w:t>первом</w:t>
      </w:r>
      <w:r>
        <w:rPr>
          <w:b w:val="0"/>
          <w:bCs w:val="0"/>
        </w:rPr>
        <w:t xml:space="preserve"> полугодии. Диагностика включает</w:t>
      </w:r>
      <w:r>
        <w:rPr>
          <w:b w:val="0"/>
          <w:bCs w:val="0"/>
          <w:spacing w:val="1"/>
        </w:rPr>
        <w:t xml:space="preserve"> </w:t>
      </w:r>
      <w:r>
        <w:rPr>
          <w:rFonts w:hint="default"/>
          <w:b w:val="0"/>
          <w:bCs w:val="0"/>
          <w:spacing w:val="1"/>
          <w:lang w:val="en-US"/>
        </w:rPr>
        <w:t>1</w:t>
      </w:r>
      <w:r>
        <w:rPr>
          <w:rFonts w:hint="default"/>
          <w:b w:val="0"/>
          <w:bCs w:val="0"/>
          <w:spacing w:val="1"/>
          <w:lang w:val="ru-RU"/>
        </w:rPr>
        <w:t>5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заданий.</w:t>
      </w:r>
    </w:p>
    <w:p>
      <w:pPr>
        <w:pStyle w:val="6"/>
        <w:spacing w:before="202"/>
        <w:ind w:left="220" w:firstLine="0"/>
        <w:jc w:val="both"/>
        <w:rPr>
          <w:b w:val="0"/>
          <w:bCs w:val="0"/>
        </w:rPr>
      </w:pPr>
      <w:r>
        <w:rPr>
          <w:b w:val="0"/>
          <w:bCs w:val="0"/>
        </w:rPr>
        <w:t>Общее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время,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необходимое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для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выполнения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заданий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составляет</w:t>
      </w:r>
      <w:r>
        <w:rPr>
          <w:b w:val="0"/>
          <w:bCs w:val="0"/>
          <w:spacing w:val="1"/>
        </w:rPr>
        <w:t xml:space="preserve"> </w:t>
      </w:r>
      <w:r>
        <w:rPr>
          <w:rFonts w:hint="default"/>
          <w:b w:val="0"/>
          <w:bCs w:val="0"/>
          <w:spacing w:val="1"/>
          <w:lang w:val="ru-RU"/>
        </w:rPr>
        <w:t>60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минут.</w:t>
      </w:r>
    </w:p>
    <w:p>
      <w:pPr>
        <w:pStyle w:val="6"/>
        <w:spacing w:before="199"/>
        <w:ind w:left="220" w:firstLine="0"/>
        <w:rPr>
          <w:b w:val="0"/>
          <w:bCs w:val="0"/>
        </w:rPr>
      </w:pPr>
      <w:r>
        <w:rPr>
          <w:b w:val="0"/>
          <w:bCs w:val="0"/>
        </w:rPr>
        <w:t>Каждое</w:t>
      </w:r>
      <w:r>
        <w:rPr>
          <w:b w:val="0"/>
          <w:bCs w:val="0"/>
          <w:spacing w:val="18"/>
        </w:rPr>
        <w:t xml:space="preserve"> </w:t>
      </w:r>
      <w:r>
        <w:rPr>
          <w:b w:val="0"/>
          <w:bCs w:val="0"/>
        </w:rPr>
        <w:t>правильно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выполненное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задание</w:t>
      </w:r>
      <w:r>
        <w:rPr>
          <w:b w:val="0"/>
          <w:bCs w:val="0"/>
          <w:spacing w:val="24"/>
        </w:rPr>
        <w:t xml:space="preserve"> </w:t>
      </w:r>
      <w:r>
        <w:rPr>
          <w:b w:val="0"/>
          <w:bCs w:val="0"/>
        </w:rPr>
        <w:t>1-1</w:t>
      </w:r>
      <w:r>
        <w:rPr>
          <w:rFonts w:hint="default"/>
          <w:b w:val="0"/>
          <w:bCs w:val="0"/>
          <w:lang w:val="ru-RU"/>
        </w:rPr>
        <w:t>0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оценивается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1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балл,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задания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1</w:t>
      </w:r>
      <w:r>
        <w:rPr>
          <w:rFonts w:hint="default"/>
          <w:b w:val="0"/>
          <w:bCs w:val="0"/>
          <w:lang w:val="ru-RU"/>
        </w:rPr>
        <w:t>1</w:t>
      </w:r>
      <w:r>
        <w:rPr>
          <w:b w:val="0"/>
          <w:bCs w:val="0"/>
        </w:rPr>
        <w:t>-</w:t>
      </w:r>
      <w:r>
        <w:rPr>
          <w:rFonts w:hint="default"/>
          <w:b w:val="0"/>
          <w:bCs w:val="0"/>
          <w:lang w:val="en-US"/>
        </w:rPr>
        <w:t>1</w:t>
      </w:r>
      <w:r>
        <w:rPr>
          <w:rFonts w:hint="default"/>
          <w:b w:val="0"/>
          <w:bCs w:val="0"/>
          <w:lang w:val="ru-RU"/>
        </w:rPr>
        <w:t>5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оцениваются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2</w:t>
      </w:r>
      <w:r>
        <w:rPr>
          <w:b w:val="0"/>
          <w:bCs w:val="0"/>
          <w:spacing w:val="-57"/>
        </w:rPr>
        <w:t xml:space="preserve"> </w:t>
      </w:r>
      <w:r>
        <w:rPr>
          <w:b w:val="0"/>
          <w:bCs w:val="0"/>
        </w:rPr>
        <w:t>балла.</w:t>
      </w:r>
    </w:p>
    <w:p>
      <w:pPr>
        <w:pStyle w:val="6"/>
        <w:spacing w:before="200" w:line="415" w:lineRule="auto"/>
        <w:ind w:left="220" w:right="2510" w:firstLine="0"/>
        <w:rPr>
          <w:b w:val="0"/>
          <w:bCs w:val="0"/>
        </w:rPr>
      </w:pPr>
      <w:r>
        <w:rPr>
          <w:b w:val="0"/>
          <w:bCs w:val="0"/>
        </w:rPr>
        <w:t>Все задания являются заданиями закрытого типа с одним правильным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 xml:space="preserve"> ответом.</w:t>
      </w:r>
      <w:r>
        <w:rPr>
          <w:b w:val="0"/>
          <w:bCs w:val="0"/>
          <w:spacing w:val="-58"/>
        </w:rPr>
        <w:t xml:space="preserve"> </w:t>
      </w:r>
      <w:r>
        <w:rPr>
          <w:rFonts w:hint="default"/>
          <w:b w:val="0"/>
          <w:bCs w:val="0"/>
          <w:spacing w:val="-58"/>
          <w:lang w:val="ru-RU"/>
        </w:rPr>
        <w:t xml:space="preserve">                                                      </w:t>
      </w:r>
      <w:r>
        <w:rPr>
          <w:b w:val="0"/>
          <w:bCs w:val="0"/>
        </w:rPr>
        <w:t>Максимальный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балл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за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работу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</w:rPr>
        <w:t>– 2</w:t>
      </w:r>
      <w:r>
        <w:rPr>
          <w:rFonts w:hint="default"/>
          <w:b w:val="0"/>
          <w:bCs w:val="0"/>
          <w:lang w:val="ru-RU"/>
        </w:rPr>
        <w:t>0</w:t>
      </w:r>
      <w:r>
        <w:rPr>
          <w:b w:val="0"/>
          <w:bCs w:val="0"/>
        </w:rPr>
        <w:t>.</w:t>
      </w:r>
    </w:p>
    <w:p>
      <w:pPr>
        <w:pStyle w:val="6"/>
        <w:spacing w:line="274" w:lineRule="exact"/>
        <w:ind w:left="220" w:firstLine="0"/>
        <w:rPr>
          <w:b w:val="0"/>
          <w:bCs w:val="0"/>
        </w:rPr>
      </w:pPr>
      <w:r>
        <w:rPr>
          <w:b w:val="0"/>
          <w:bCs w:val="0"/>
        </w:rPr>
        <w:t>Оценивание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заданий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проходит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соответствии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с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критериями,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содержащимися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таблице</w:t>
      </w:r>
    </w:p>
    <w:p>
      <w:pPr>
        <w:pStyle w:val="6"/>
        <w:spacing w:before="199"/>
        <w:ind w:left="220" w:right="214" w:firstLine="0"/>
        <w:jc w:val="both"/>
        <w:rPr>
          <w:b w:val="0"/>
          <w:bCs w:val="0"/>
        </w:rPr>
      </w:pPr>
      <w:r>
        <w:rPr>
          <w:b w:val="0"/>
          <w:bCs w:val="0"/>
        </w:rPr>
        <w:t>В таблице показаны проверяемые умения, уровень сложности (Б или П), номер задания, отводимое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усредненное время на его решение обучающимися, а также типы предлагаемых заданий и баллы за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задание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при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правильном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его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решении.</w:t>
      </w:r>
    </w:p>
    <w:p>
      <w:pPr>
        <w:pStyle w:val="6"/>
        <w:spacing w:before="199"/>
        <w:ind w:left="220" w:right="214" w:firstLine="0"/>
        <w:jc w:val="both"/>
        <w:rPr>
          <w:b w:val="0"/>
          <w:bCs w:val="0"/>
        </w:rPr>
      </w:pPr>
    </w:p>
    <w:tbl>
      <w:tblPr>
        <w:tblStyle w:val="4"/>
        <w:tblW w:w="1068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385"/>
        <w:gridCol w:w="2619"/>
        <w:gridCol w:w="2165"/>
        <w:gridCol w:w="1901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ind w:right="81" w:firstLine="6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385" w:type="dxa"/>
          </w:tcPr>
          <w:p>
            <w:pPr>
              <w:pStyle w:val="10"/>
              <w:ind w:left="138" w:right="116" w:firstLine="11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2619" w:type="dxa"/>
          </w:tcPr>
          <w:p>
            <w:pPr>
              <w:pStyle w:val="10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65" w:type="dxa"/>
          </w:tcPr>
          <w:p>
            <w:pPr>
              <w:pStyle w:val="10"/>
              <w:ind w:left="707" w:right="369" w:hanging="320"/>
              <w:rPr>
                <w:sz w:val="24"/>
              </w:rPr>
            </w:pPr>
            <w:r>
              <w:rPr>
                <w:spacing w:val="-1"/>
                <w:sz w:val="24"/>
              </w:rPr>
              <w:t>Проверяемые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1901" w:type="dxa"/>
          </w:tcPr>
          <w:p>
            <w:pPr>
              <w:pStyle w:val="10"/>
              <w:spacing w:line="276" w:lineRule="exact"/>
              <w:ind w:left="105" w:right="461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598" w:type="dxa"/>
          </w:tcPr>
          <w:p>
            <w:pPr>
              <w:pStyle w:val="10"/>
              <w:ind w:left="400" w:right="374" w:firstLine="26"/>
              <w:rPr>
                <w:sz w:val="24"/>
              </w:rPr>
            </w:pPr>
            <w:r>
              <w:rPr>
                <w:sz w:val="24"/>
              </w:rPr>
              <w:t>Балл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3.1; 3.2</w:t>
            </w:r>
            <w:r>
              <w:rPr>
                <w:rFonts w:hint="default"/>
                <w:sz w:val="24"/>
                <w:lang w:val="ru-RU"/>
              </w:rPr>
              <w:t>; 3.3; 3.4; 3.5: 3.6; 1.1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5" w:type="dxa"/>
          </w:tcPr>
          <w:p>
            <w:pPr>
              <w:pStyle w:val="10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форма</w:t>
            </w:r>
          </w:p>
          <w:p>
            <w:pPr>
              <w:pStyle w:val="10"/>
              <w:tabs>
                <w:tab w:val="left" w:pos="1330"/>
                <w:tab w:val="left" w:pos="186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3.1; 3.2</w:t>
            </w:r>
            <w:r>
              <w:rPr>
                <w:rFonts w:hint="default"/>
                <w:sz w:val="24"/>
                <w:lang w:val="ru-RU"/>
              </w:rPr>
              <w:t>; 3.3; 3.4; 3.5: 3.6; 1.1</w:t>
            </w:r>
          </w:p>
        </w:tc>
        <w:tc>
          <w:tcPr>
            <w:tcW w:w="1901" w:type="dxa"/>
          </w:tcPr>
          <w:p>
            <w:pPr>
              <w:pStyle w:val="10"/>
              <w:spacing w:line="274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598" w:type="dxa"/>
          </w:tcPr>
          <w:p>
            <w:pPr>
              <w:pStyle w:val="10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3.1; 3.2</w:t>
            </w:r>
            <w:r>
              <w:rPr>
                <w:rFonts w:hint="default"/>
                <w:sz w:val="24"/>
                <w:lang w:val="ru-RU"/>
              </w:rPr>
              <w:t>; 3.3; 3.4; 3.5: 3.6; 1.1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 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3.1; 3.2</w:t>
            </w:r>
            <w:r>
              <w:rPr>
                <w:rFonts w:hint="default"/>
                <w:sz w:val="24"/>
                <w:lang w:val="ru-RU"/>
              </w:rPr>
              <w:t>; 3.3; 3.4; 3.5: 3.6; 1.1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016" w:type="dxa"/>
          </w:tcPr>
          <w:p>
            <w:pPr>
              <w:pStyle w:val="10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5" w:type="dxa"/>
          </w:tcPr>
          <w:p>
            <w:pPr>
              <w:pStyle w:val="10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3.1; 3.2</w:t>
            </w:r>
            <w:r>
              <w:rPr>
                <w:rFonts w:hint="default"/>
                <w:sz w:val="24"/>
                <w:lang w:val="ru-RU"/>
              </w:rPr>
              <w:t>; 3.3; 3.4; 3.5: 3.6; 1.1</w:t>
            </w:r>
          </w:p>
        </w:tc>
        <w:tc>
          <w:tcPr>
            <w:tcW w:w="1901" w:type="dxa"/>
          </w:tcPr>
          <w:p>
            <w:pPr>
              <w:pStyle w:val="10"/>
              <w:spacing w:line="274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598" w:type="dxa"/>
          </w:tcPr>
          <w:p>
            <w:pPr>
              <w:pStyle w:val="10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16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5" w:type="dxa"/>
          </w:tcPr>
          <w:p>
            <w:pPr>
              <w:pStyle w:val="1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330"/>
                <w:tab w:val="left" w:pos="18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одним</w:t>
            </w:r>
          </w:p>
          <w:p>
            <w:pPr>
              <w:pStyle w:val="10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правильны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3.1; 3.2</w:t>
            </w:r>
            <w:r>
              <w:rPr>
                <w:rFonts w:hint="default"/>
                <w:sz w:val="24"/>
                <w:lang w:val="ru-RU"/>
              </w:rPr>
              <w:t>; 3.3; 3.4; 3.5: 3.6; 1.1</w:t>
            </w:r>
          </w:p>
        </w:tc>
        <w:tc>
          <w:tcPr>
            <w:tcW w:w="1901" w:type="dxa"/>
          </w:tcPr>
          <w:p>
            <w:pPr>
              <w:pStyle w:val="10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</w:t>
            </w:r>
          </w:p>
        </w:tc>
        <w:tc>
          <w:tcPr>
            <w:tcW w:w="1598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1.1; 1.2; 1.3; 2.1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1.1; 1.2; 1.3</w:t>
            </w:r>
            <w:r>
              <w:rPr>
                <w:rFonts w:hint="default"/>
                <w:sz w:val="24"/>
                <w:lang w:val="ru-RU"/>
              </w:rPr>
              <w:t>; 2.3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016" w:type="dxa"/>
          </w:tcPr>
          <w:p>
            <w:pPr>
              <w:pStyle w:val="10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5" w:type="dxa"/>
          </w:tcPr>
          <w:p>
            <w:pPr>
              <w:pStyle w:val="10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1.1;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1.2;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rFonts w:hint="default"/>
                <w:sz w:val="24"/>
                <w:lang w:val="ru-RU"/>
              </w:rPr>
              <w:t>; 2.3; 3.3; 3.5</w:t>
            </w:r>
          </w:p>
          <w:p>
            <w:pPr>
              <w:pStyle w:val="10"/>
              <w:rPr>
                <w:sz w:val="24"/>
              </w:rPr>
            </w:pPr>
          </w:p>
        </w:tc>
        <w:tc>
          <w:tcPr>
            <w:tcW w:w="1901" w:type="dxa"/>
          </w:tcPr>
          <w:p>
            <w:pPr>
              <w:pStyle w:val="10"/>
              <w:spacing w:line="274" w:lineRule="exact"/>
              <w:ind w:left="0" w:right="8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8" w:type="dxa"/>
          </w:tcPr>
          <w:p>
            <w:pPr>
              <w:pStyle w:val="10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016" w:type="dxa"/>
          </w:tcPr>
          <w:p>
            <w:pPr>
              <w:pStyle w:val="10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5" w:type="dxa"/>
          </w:tcPr>
          <w:p>
            <w:pPr>
              <w:pStyle w:val="10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752"/>
              </w:tabs>
              <w:spacing w:line="254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форма</w:t>
            </w:r>
          </w:p>
          <w:p>
            <w:pPr>
              <w:pStyle w:val="10"/>
              <w:tabs>
                <w:tab w:val="left" w:pos="1330"/>
                <w:tab w:val="left" w:pos="1860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54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1.1</w:t>
            </w:r>
            <w:r>
              <w:rPr>
                <w:rFonts w:hint="default"/>
                <w:sz w:val="24"/>
                <w:lang w:val="ru-RU"/>
              </w:rPr>
              <w:t>; 1.3: 2.1; 4.1; 4.2; 4.3; 4.5; 4.6; 4.8</w:t>
            </w:r>
          </w:p>
        </w:tc>
        <w:tc>
          <w:tcPr>
            <w:tcW w:w="1901" w:type="dxa"/>
          </w:tcPr>
          <w:p>
            <w:pPr>
              <w:pStyle w:val="10"/>
              <w:spacing w:line="254" w:lineRule="exact"/>
              <w:ind w:left="0" w:right="8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8" w:type="dxa"/>
          </w:tcPr>
          <w:p>
            <w:pPr>
              <w:pStyle w:val="10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1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1.1; 1.2; 1.3</w:t>
            </w:r>
            <w:r>
              <w:rPr>
                <w:rFonts w:hint="default"/>
                <w:sz w:val="24"/>
                <w:lang w:val="ru-RU"/>
              </w:rPr>
              <w:t xml:space="preserve">; 2.1; 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16" w:type="dxa"/>
          </w:tcPr>
          <w:p>
            <w:pPr>
              <w:pStyle w:val="1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1385" w:type="dxa"/>
          </w:tcPr>
          <w:p>
            <w:pPr>
              <w:pStyle w:val="10"/>
              <w:ind w:left="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Б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1.1; 1.2; 1.3</w:t>
            </w:r>
            <w:r>
              <w:rPr>
                <w:rFonts w:hint="default"/>
                <w:sz w:val="24"/>
                <w:lang w:val="ru-RU"/>
              </w:rPr>
              <w:t>; 2.1</w:t>
            </w:r>
          </w:p>
        </w:tc>
        <w:tc>
          <w:tcPr>
            <w:tcW w:w="1901" w:type="dxa"/>
          </w:tcPr>
          <w:p>
            <w:pPr>
              <w:pStyle w:val="10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1598" w:type="dxa"/>
          </w:tcPr>
          <w:p>
            <w:pPr>
              <w:pStyle w:val="1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3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П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z w:val="24"/>
              </w:rPr>
              <w:tab/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 ответом</w:t>
            </w:r>
          </w:p>
        </w:tc>
        <w:tc>
          <w:tcPr>
            <w:tcW w:w="2165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1.1; 1.2; 1.3</w:t>
            </w:r>
            <w:r>
              <w:rPr>
                <w:rFonts w:hint="default"/>
                <w:sz w:val="24"/>
                <w:lang w:val="ru-RU"/>
              </w:rPr>
              <w:t>; 2.1</w:t>
            </w:r>
          </w:p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4.1; 4.2; 4.3; 4.5; 4.6; 4.8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330"/>
                <w:tab w:val="left" w:pos="18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одним</w:t>
            </w:r>
          </w:p>
          <w:p>
            <w:pPr>
              <w:pStyle w:val="10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правильны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1.1; 1.2; 1.3</w:t>
            </w:r>
            <w:r>
              <w:rPr>
                <w:rFonts w:hint="default"/>
                <w:sz w:val="24"/>
                <w:lang w:val="ru-RU"/>
              </w:rPr>
              <w:t>; 2.1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16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1385" w:type="dxa"/>
          </w:tcPr>
          <w:p>
            <w:pPr>
              <w:pStyle w:val="10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619" w:type="dxa"/>
          </w:tcPr>
          <w:p>
            <w:pPr>
              <w:pStyle w:val="10"/>
              <w:tabs>
                <w:tab w:val="left" w:pos="185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65" w:type="dxa"/>
          </w:tcPr>
          <w:p>
            <w:pPr>
              <w:pStyle w:val="1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1.1; 1.2; 1.3</w:t>
            </w:r>
            <w:r>
              <w:rPr>
                <w:rFonts w:hint="default"/>
                <w:sz w:val="24"/>
                <w:lang w:val="ru-RU"/>
              </w:rPr>
              <w:t>; 2.3</w:t>
            </w:r>
          </w:p>
        </w:tc>
        <w:tc>
          <w:tcPr>
            <w:tcW w:w="1901" w:type="dxa"/>
          </w:tcPr>
          <w:p>
            <w:pPr>
              <w:pStyle w:val="10"/>
              <w:spacing w:line="275" w:lineRule="exact"/>
              <w:ind w:left="0" w:right="881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</w:t>
            </w:r>
          </w:p>
        </w:tc>
        <w:tc>
          <w:tcPr>
            <w:tcW w:w="1598" w:type="dxa"/>
          </w:tcPr>
          <w:p>
            <w:pPr>
              <w:pStyle w:val="10"/>
              <w:spacing w:line="275" w:lineRule="exac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</w:tr>
    </w:tbl>
    <w:p>
      <w:pPr>
        <w:pStyle w:val="2"/>
        <w:spacing w:before="225"/>
        <w:ind w:left="220"/>
        <w:jc w:val="center"/>
      </w:pPr>
      <w:r>
        <w:t>Перевод</w:t>
      </w:r>
      <w:r>
        <w:rPr>
          <w:spacing w:val="-2"/>
        </w:rPr>
        <w:t xml:space="preserve"> </w:t>
      </w:r>
      <w:r>
        <w:t>набранных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отметку</w:t>
      </w:r>
    </w:p>
    <w:p>
      <w:pPr>
        <w:pStyle w:val="6"/>
        <w:spacing w:before="10" w:after="1"/>
        <w:ind w:left="0" w:firstLine="0"/>
        <w:rPr>
          <w:b/>
          <w:sz w:val="15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8"/>
        <w:gridCol w:w="5389"/>
        <w:gridCol w:w="2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518" w:type="dxa"/>
          </w:tcPr>
          <w:p>
            <w:pPr>
              <w:pStyle w:val="10"/>
              <w:spacing w:line="259" w:lineRule="auto"/>
              <w:ind w:right="90" w:firstLine="631"/>
              <w:rPr>
                <w:sz w:val="24"/>
              </w:rPr>
            </w:pPr>
            <w:r>
              <w:rPr>
                <w:sz w:val="24"/>
              </w:rPr>
              <w:t>Отметка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пятибалльной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5389" w:type="dxa"/>
          </w:tcPr>
          <w:p>
            <w:pPr>
              <w:pStyle w:val="10"/>
              <w:spacing w:line="281" w:lineRule="exact"/>
              <w:ind w:left="1950" w:right="1940"/>
              <w:jc w:val="center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%</w:t>
            </w:r>
          </w:p>
        </w:tc>
        <w:tc>
          <w:tcPr>
            <w:tcW w:w="2271" w:type="dxa"/>
          </w:tcPr>
          <w:p>
            <w:pPr>
              <w:pStyle w:val="10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518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5389" w:type="dxa"/>
          </w:tcPr>
          <w:p>
            <w:pPr>
              <w:pStyle w:val="10"/>
              <w:spacing w:before="2" w:line="256" w:lineRule="auto"/>
              <w:ind w:right="204"/>
              <w:rPr>
                <w:sz w:val="24"/>
              </w:rPr>
            </w:pPr>
            <w:r>
              <w:rPr>
                <w:sz w:val="24"/>
              </w:rPr>
              <w:t>Менее 50</w:t>
            </w:r>
            <w:r>
              <w:rPr>
                <w:rFonts w:ascii="Cambria Math" w:hAnsi="Cambria Math"/>
                <w:sz w:val="24"/>
              </w:rPr>
              <w:t xml:space="preserve">% </w:t>
            </w:r>
            <w:r>
              <w:rPr>
                <w:sz w:val="24"/>
              </w:rPr>
              <w:t>от максимально возможного балла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 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71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hint="default"/>
                <w:spacing w:val="-2"/>
                <w:sz w:val="24"/>
                <w:lang w:val="ru-RU"/>
              </w:rPr>
              <w:t>8</w:t>
            </w:r>
            <w:bookmarkStart w:id="0" w:name="_GoBack"/>
            <w:bookmarkEnd w:id="0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518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  <w:tc>
          <w:tcPr>
            <w:tcW w:w="5389" w:type="dxa"/>
          </w:tcPr>
          <w:p>
            <w:pPr>
              <w:pStyle w:val="10"/>
              <w:spacing w:before="2" w:line="256" w:lineRule="auto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Более 50 </w:t>
            </w:r>
            <w:r>
              <w:rPr>
                <w:rFonts w:ascii="Cambria Math" w:hAnsi="Cambria Math"/>
                <w:sz w:val="24"/>
              </w:rPr>
              <w:t xml:space="preserve">%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возможного балла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70</w:t>
            </w:r>
            <w:r>
              <w:rPr>
                <w:rFonts w:ascii="Cambria Math" w:hAnsi="Cambria Math"/>
                <w:sz w:val="24"/>
              </w:rPr>
              <w:t>%</w:t>
            </w:r>
            <w:r>
              <w:rPr>
                <w:rFonts w:ascii="Cambria Math" w:hAnsi="Cambria Math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271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518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5389" w:type="dxa"/>
          </w:tcPr>
          <w:p>
            <w:pPr>
              <w:pStyle w:val="10"/>
              <w:spacing w:line="259" w:lineRule="auto"/>
              <w:ind w:right="568"/>
              <w:rPr>
                <w:sz w:val="24"/>
              </w:rPr>
            </w:pPr>
            <w:r>
              <w:rPr>
                <w:sz w:val="24"/>
              </w:rPr>
              <w:t>От 70 % до 90 % от максимально 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работу</w:t>
            </w:r>
          </w:p>
        </w:tc>
        <w:tc>
          <w:tcPr>
            <w:tcW w:w="2271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pacing w:val="-1"/>
                <w:sz w:val="24"/>
                <w:lang w:val="ru-RU"/>
              </w:rPr>
              <w:t>18</w:t>
            </w:r>
            <w:r>
              <w:rPr>
                <w:sz w:val="24"/>
              </w:rPr>
              <w:t xml:space="preserve">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518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5389" w:type="dxa"/>
          </w:tcPr>
          <w:p>
            <w:pPr>
              <w:pStyle w:val="10"/>
              <w:spacing w:line="259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271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hint="default"/>
                <w:spacing w:val="-2"/>
                <w:sz w:val="24"/>
                <w:lang w:val="ru-RU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>
      <w:pPr>
        <w:pStyle w:val="6"/>
        <w:spacing w:before="199"/>
        <w:ind w:left="220" w:right="214" w:firstLine="0"/>
        <w:jc w:val="both"/>
        <w:rPr>
          <w:b w:val="0"/>
          <w:bCs w:val="0"/>
        </w:rPr>
      </w:pPr>
    </w:p>
    <w:p>
      <w:pPr>
        <w:spacing w:before="191"/>
        <w:ind w:left="503" w:right="0" w:firstLine="0"/>
        <w:jc w:val="left"/>
        <w:rPr>
          <w:b/>
          <w:sz w:val="22"/>
        </w:rPr>
      </w:pPr>
    </w:p>
    <w:p>
      <w:pPr>
        <w:spacing w:before="191"/>
        <w:ind w:left="503" w:right="0" w:firstLine="0"/>
        <w:jc w:val="left"/>
        <w:rPr>
          <w:b/>
          <w:sz w:val="22"/>
        </w:rPr>
      </w:pPr>
    </w:p>
    <w:p>
      <w:pPr>
        <w:pStyle w:val="2"/>
        <w:spacing w:before="225"/>
        <w:ind w:left="220"/>
      </w:pPr>
      <w:r>
        <w:t xml:space="preserve">Кодификатор предметных результатов по алгебре и началам математического анализа в </w:t>
      </w:r>
    </w:p>
    <w:p>
      <w:pPr>
        <w:pStyle w:val="2"/>
        <w:spacing w:before="225"/>
        <w:ind w:left="220"/>
      </w:pPr>
      <w:r>
        <w:t>1</w:t>
      </w:r>
      <w:r>
        <w:rPr>
          <w:rFonts w:hint="default"/>
          <w:lang w:val="ru-RU"/>
        </w:rPr>
        <w:t>1</w:t>
      </w:r>
      <w:r>
        <w:t xml:space="preserve"> классе</w:t>
      </w:r>
    </w:p>
    <w:p>
      <w:pPr>
        <w:pStyle w:val="2"/>
        <w:spacing w:before="225"/>
        <w:ind w:left="220"/>
      </w:pPr>
    </w:p>
    <w:p>
      <w:pPr>
        <w:pStyle w:val="11"/>
        <w:numPr>
          <w:ilvl w:val="0"/>
          <w:numId w:val="1"/>
        </w:numPr>
        <w:tabs>
          <w:tab w:val="left" w:pos="580"/>
        </w:tabs>
        <w:spacing w:before="0" w:after="0" w:line="240" w:lineRule="auto"/>
        <w:ind w:left="580" w:right="0" w:hanging="360"/>
        <w:jc w:val="left"/>
        <w:rPr>
          <w:b/>
          <w:bCs/>
          <w:sz w:val="24"/>
        </w:rPr>
      </w:pPr>
      <w:r>
        <w:rPr>
          <w:b/>
          <w:bCs/>
          <w:sz w:val="24"/>
        </w:rPr>
        <w:t>Вычисления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и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преобразования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1" w:after="0" w:line="276" w:lineRule="auto"/>
        <w:ind w:left="1012" w:right="815" w:hanging="433"/>
        <w:jc w:val="left"/>
        <w:rPr>
          <w:sz w:val="24"/>
        </w:rPr>
      </w:pPr>
      <w:r>
        <w:rPr>
          <w:sz w:val="24"/>
        </w:rPr>
        <w:t>Выполнять арифметические действия, сочетая устные и письменные приемы;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корня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логарифма;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1" w:after="0" w:line="276" w:lineRule="auto"/>
        <w:ind w:left="1012" w:right="1285" w:hanging="433"/>
        <w:jc w:val="left"/>
        <w:rPr>
          <w:sz w:val="24"/>
        </w:rPr>
      </w:pPr>
      <w:r>
        <w:rPr>
          <w:sz w:val="24"/>
        </w:rPr>
        <w:t>Вычислять значения числовых и буквенных выражений, осуществляя необходимые</w:t>
      </w:r>
      <w:r>
        <w:rPr>
          <w:spacing w:val="-58"/>
          <w:sz w:val="24"/>
        </w:rPr>
        <w:t xml:space="preserve"> </w:t>
      </w:r>
      <w:r>
        <w:rPr>
          <w:sz w:val="24"/>
        </w:rPr>
        <w:t>подстановки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преобразования;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0" w:after="0" w:line="276" w:lineRule="auto"/>
        <w:ind w:left="1012" w:right="845" w:hanging="433"/>
        <w:jc w:val="left"/>
        <w:rPr>
          <w:sz w:val="24"/>
        </w:rPr>
      </w:pPr>
      <w:r>
        <w:rPr>
          <w:sz w:val="24"/>
        </w:rPr>
        <w:t>Проводить по известным формулам и правилам преобразования буквенных выражений,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4"/>
          <w:sz w:val="24"/>
        </w:rPr>
        <w:t xml:space="preserve"> </w:t>
      </w:r>
      <w:r>
        <w:rPr>
          <w:sz w:val="24"/>
        </w:rPr>
        <w:t>радикалы,</w:t>
      </w:r>
      <w:r>
        <w:rPr>
          <w:spacing w:val="-2"/>
          <w:sz w:val="24"/>
        </w:rPr>
        <w:t xml:space="preserve"> </w:t>
      </w:r>
      <w:r>
        <w:rPr>
          <w:sz w:val="24"/>
        </w:rPr>
        <w:t>логарифмы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>
      <w:pPr>
        <w:pStyle w:val="11"/>
        <w:numPr>
          <w:ilvl w:val="0"/>
          <w:numId w:val="1"/>
        </w:numPr>
        <w:tabs>
          <w:tab w:val="left" w:pos="580"/>
        </w:tabs>
        <w:spacing w:before="0" w:after="0" w:line="240" w:lineRule="auto"/>
        <w:ind w:left="580" w:right="0" w:hanging="360"/>
        <w:jc w:val="left"/>
        <w:rPr>
          <w:b/>
          <w:bCs/>
          <w:sz w:val="24"/>
        </w:rPr>
      </w:pPr>
      <w:r>
        <w:rPr>
          <w:b/>
          <w:bCs/>
          <w:sz w:val="24"/>
        </w:rPr>
        <w:t>Уравнения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и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неравенства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1" w:after="0" w:line="276" w:lineRule="auto"/>
        <w:ind w:left="1012" w:right="1733" w:hanging="433"/>
        <w:jc w:val="left"/>
        <w:rPr>
          <w:sz w:val="24"/>
        </w:rPr>
      </w:pPr>
      <w:r>
        <w:rPr>
          <w:sz w:val="24"/>
        </w:rPr>
        <w:t>Решать рациональные, иррациональные, тригонометрические, показательные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логарифмические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их системы;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0" w:after="0" w:line="276" w:lineRule="auto"/>
        <w:ind w:left="1012" w:right="517" w:hanging="433"/>
        <w:jc w:val="left"/>
        <w:rPr>
          <w:sz w:val="24"/>
        </w:rPr>
      </w:pPr>
      <w:r>
        <w:rPr>
          <w:sz w:val="24"/>
        </w:rPr>
        <w:t>Решать уравнения, простейшие системы уравнений, используя свойства функций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графиков; использовать для приближенного решения уравнений и неравенств графический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0" w:after="0" w:line="240" w:lineRule="auto"/>
        <w:ind w:left="1012" w:right="0" w:hanging="433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логарифмические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>
      <w:pPr>
        <w:pStyle w:val="11"/>
        <w:numPr>
          <w:ilvl w:val="0"/>
          <w:numId w:val="1"/>
        </w:numPr>
        <w:tabs>
          <w:tab w:val="left" w:pos="580"/>
        </w:tabs>
        <w:spacing w:before="41" w:after="0" w:line="240" w:lineRule="auto"/>
        <w:ind w:left="580" w:right="0" w:hanging="360"/>
        <w:jc w:val="left"/>
        <w:rPr>
          <w:b/>
          <w:bCs/>
          <w:sz w:val="24"/>
        </w:rPr>
      </w:pPr>
      <w:r>
        <w:rPr>
          <w:b/>
          <w:bCs/>
          <w:sz w:val="24"/>
        </w:rPr>
        <w:t>Функции</w:t>
      </w:r>
      <w:r>
        <w:rPr>
          <w:rFonts w:hint="default"/>
          <w:b/>
          <w:bCs/>
          <w:sz w:val="24"/>
          <w:lang w:val="ru-RU"/>
        </w:rPr>
        <w:t>. Элементы математического анализа.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76" w:lineRule="auto"/>
        <w:ind w:left="1012" w:right="836" w:hanging="433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sz w:val="24"/>
        </w:rPr>
        <w:t>Определять значение функции по значению аргумента при различных способах 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функции; описывать по графику поведение и свойства функции, находить по 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значения;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 </w:t>
      </w:r>
      <w:r>
        <w:rPr>
          <w:sz w:val="24"/>
        </w:rPr>
        <w:t>Исследовать в простейших случаях функции на монотонность, находить наибольшее и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76" w:lineRule="auto"/>
        <w:ind w:left="1012" w:right="836" w:hanging="433"/>
        <w:jc w:val="left"/>
        <w:rPr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76" w:lineRule="auto"/>
        <w:ind w:left="1012" w:right="836" w:hanging="433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2"/>
          <w:rtl w:val="0"/>
          <w:lang w:val="ru-RU" w:eastAsia="en-US" w:bidi="ar-SA"/>
        </w:rPr>
        <w:t>Оперировать на базовом уровне понятиями: производная функции в точке, касательная к графику фун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кции, производная функции; 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76" w:lineRule="auto"/>
        <w:ind w:left="1012" w:right="836" w:hanging="433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пределять значение производной функции в точке по изображению касательной к графику, проведенной в этой точке;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76" w:lineRule="auto"/>
        <w:ind w:left="1012" w:right="836" w:hanging="433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 </w:t>
      </w:r>
      <w:r>
        <w:rPr>
          <w:rFonts w:cs="Times New Roman"/>
          <w:color w:val="000000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76" w:lineRule="auto"/>
        <w:ind w:left="1012" w:right="836" w:hanging="433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</w:t>
      </w:r>
      <w:r>
        <w:rPr>
          <w:rFonts w:hint="default" w:cs="Times New Roman"/>
          <w:color w:val="000000"/>
          <w:sz w:val="24"/>
          <w:szCs w:val="24"/>
          <w:rtl w:val="0"/>
          <w:lang w:val="ru-RU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580" w:leftChars="0" w:right="0" w:hanging="360" w:firstLineChars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iCs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Текстовые задачи</w:t>
      </w:r>
      <w:r>
        <w:rPr>
          <w:rFonts w:ascii="Times New Roman" w:hAnsi="Times New Roman" w:eastAsia="Times New Roman" w:cs="Times New Roman"/>
          <w:b w:val="0"/>
          <w:i w:val="0"/>
          <w:iCs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76" w:lineRule="auto"/>
        <w:ind w:left="1012" w:right="836" w:hanging="433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>Решать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 xml:space="preserve"> несложные текстовые задачи разных типов;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76" w:lineRule="auto"/>
        <w:ind w:left="1012" w:right="836" w:hanging="433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>Анализировать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 xml:space="preserve"> условие задачи, при необходимости строить  для её решения математическую модель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76" w:lineRule="auto"/>
        <w:ind w:left="1012" w:right="836" w:hanging="433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76" w:lineRule="auto"/>
        <w:ind w:left="1012" w:right="836" w:hanging="433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ействовать по алгоритму, содержащемуся в условии задачи;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76" w:lineRule="auto"/>
        <w:ind w:left="1012" w:right="836" w:hanging="433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спользовать логические рассуждения при решении задачи;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76" w:lineRule="auto"/>
        <w:ind w:left="1012" w:right="836" w:hanging="433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аботать с избыточными условиями, выбирая из всей информации, данные, необходимые для решения задачи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76" w:lineRule="auto"/>
        <w:ind w:left="1012" w:right="836" w:hanging="433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существлять несложный перебор возможных решений, выбирая из них оптимальное по критериям, сформулированным в усло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вии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76" w:lineRule="auto"/>
        <w:ind w:left="1012" w:right="836" w:hanging="433"/>
        <w:jc w:val="left"/>
        <w:rPr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Р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ешать задачи на простые проценты (системы скидок, комиссии) и на вычисление сложных процентов в различных схемах вкладов, кредитов и ипотек</w:t>
      </w:r>
    </w:p>
    <w:p>
      <w:pPr>
        <w:pStyle w:val="11"/>
        <w:numPr>
          <w:ilvl w:val="0"/>
          <w:numId w:val="1"/>
        </w:numPr>
        <w:tabs>
          <w:tab w:val="left" w:pos="580"/>
        </w:tabs>
        <w:spacing w:before="0" w:after="0" w:line="272" w:lineRule="exact"/>
        <w:ind w:left="580" w:right="0" w:hanging="360"/>
        <w:jc w:val="left"/>
        <w:rPr>
          <w:b/>
          <w:bCs/>
          <w:sz w:val="24"/>
        </w:rPr>
      </w:pPr>
      <w:r>
        <w:rPr>
          <w:b/>
          <w:bCs/>
          <w:sz w:val="24"/>
        </w:rPr>
        <w:t>Вероятность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39" w:after="0" w:line="276" w:lineRule="auto"/>
        <w:ind w:left="1012" w:right="502" w:hanging="433"/>
        <w:jc w:val="left"/>
        <w:rPr>
          <w:sz w:val="24"/>
        </w:rPr>
      </w:pPr>
      <w:r>
        <w:rPr>
          <w:sz w:val="24"/>
        </w:rPr>
        <w:t>Иметь представление о статистических характеристиках, вероятности случайного события,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0" w:after="0" w:line="275" w:lineRule="exact"/>
        <w:ind w:left="1012" w:right="0" w:hanging="433"/>
        <w:jc w:val="left"/>
        <w:rPr>
          <w:sz w:val="24"/>
        </w:rPr>
      </w:pPr>
      <w:r>
        <w:rPr>
          <w:sz w:val="24"/>
          <w:lang w:val="ru-RU"/>
        </w:rPr>
        <w:t>Р</w:t>
      </w:r>
      <w:r>
        <w:rPr>
          <w:sz w:val="24"/>
        </w:rPr>
        <w:t>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перебора;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4" w:after="0" w:line="240" w:lineRule="auto"/>
        <w:ind w:left="1012" w:right="0" w:hanging="433"/>
        <w:jc w:val="left"/>
        <w:rPr>
          <w:sz w:val="24"/>
        </w:rPr>
      </w:pPr>
      <w:r>
        <w:rPr>
          <w:sz w:val="24"/>
          <w:lang w:val="ru-RU"/>
        </w:rPr>
        <w:t>П</w:t>
      </w:r>
      <w:r>
        <w:rPr>
          <w:sz w:val="24"/>
        </w:rPr>
        <w:t>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диаграмм, графиков;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0" w:after="0" w:line="240" w:lineRule="auto"/>
        <w:ind w:left="1012" w:right="0" w:hanging="433"/>
        <w:jc w:val="left"/>
        <w:rPr>
          <w:sz w:val="24"/>
        </w:rPr>
      </w:pPr>
      <w:r>
        <w:rPr>
          <w:sz w:val="24"/>
          <w:lang w:val="ru-RU"/>
        </w:rPr>
        <w:t>Ч</w:t>
      </w:r>
      <w:r>
        <w:rPr>
          <w:sz w:val="24"/>
        </w:rPr>
        <w:t>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2" w:after="0" w:line="240" w:lineRule="auto"/>
        <w:ind w:left="1012" w:right="0" w:hanging="433"/>
        <w:jc w:val="left"/>
        <w:rPr>
          <w:sz w:val="24"/>
        </w:rPr>
      </w:pPr>
      <w:r>
        <w:rPr>
          <w:sz w:val="24"/>
          <w:lang w:val="ru-RU"/>
        </w:rPr>
        <w:t>О</w:t>
      </w:r>
      <w:r>
        <w:rPr>
          <w:sz w:val="24"/>
        </w:rPr>
        <w:t>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наборов;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1" w:after="0" w:line="240" w:lineRule="auto"/>
        <w:ind w:left="1012" w:right="0" w:hanging="433"/>
        <w:jc w:val="left"/>
        <w:rPr>
          <w:sz w:val="24"/>
        </w:rPr>
      </w:pPr>
      <w:r>
        <w:rPr>
          <w:sz w:val="24"/>
          <w:lang w:val="ru-RU"/>
        </w:rPr>
        <w:t>О</w:t>
      </w:r>
      <w:r>
        <w:rPr>
          <w:sz w:val="24"/>
        </w:rPr>
        <w:t>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3" w:after="0" w:line="240" w:lineRule="auto"/>
        <w:ind w:left="1012" w:right="0" w:hanging="433"/>
        <w:jc w:val="left"/>
        <w:rPr>
          <w:sz w:val="24"/>
        </w:rPr>
      </w:pPr>
      <w:r>
        <w:rPr>
          <w:sz w:val="24"/>
          <w:lang w:val="ru-RU"/>
        </w:rPr>
        <w:t>И</w:t>
      </w:r>
      <w:r>
        <w:rPr>
          <w:sz w:val="24"/>
        </w:rPr>
        <w:t>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явлениях.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1" w:after="0" w:line="240" w:lineRule="auto"/>
        <w:ind w:left="1012" w:right="0" w:hanging="433"/>
        <w:jc w:val="left"/>
        <w:rPr>
          <w:sz w:val="24"/>
        </w:rPr>
      </w:pPr>
      <w:r>
        <w:rPr>
          <w:sz w:val="24"/>
          <w:lang w:val="ru-RU"/>
        </w:rPr>
        <w:t>О</w:t>
      </w:r>
      <w:r>
        <w:rPr>
          <w:sz w:val="24"/>
        </w:rPr>
        <w:t>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перебора;</w:t>
      </w:r>
    </w:p>
    <w:p>
      <w:pPr>
        <w:pStyle w:val="11"/>
        <w:numPr>
          <w:ilvl w:val="1"/>
          <w:numId w:val="1"/>
        </w:numPr>
        <w:tabs>
          <w:tab w:val="left" w:pos="1013"/>
        </w:tabs>
        <w:spacing w:before="40" w:after="0" w:line="240" w:lineRule="auto"/>
        <w:ind w:left="1012" w:right="0" w:hanging="433"/>
        <w:jc w:val="left"/>
        <w:rPr>
          <w:sz w:val="24"/>
        </w:rPr>
      </w:pPr>
      <w:r>
        <w:rPr>
          <w:sz w:val="24"/>
          <w:lang w:val="ru-RU"/>
        </w:rPr>
        <w:t>И</w:t>
      </w:r>
      <w:r>
        <w:rPr>
          <w:sz w:val="24"/>
        </w:rPr>
        <w:t>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маловероятных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>
      <w:pPr>
        <w:pStyle w:val="11"/>
        <w:numPr>
          <w:ilvl w:val="0"/>
          <w:numId w:val="0"/>
        </w:numPr>
        <w:tabs>
          <w:tab w:val="left" w:pos="1013"/>
        </w:tabs>
        <w:spacing w:before="40" w:after="0" w:line="240" w:lineRule="auto"/>
        <w:ind w:left="579" w:leftChars="0" w:right="0" w:rightChars="0"/>
        <w:jc w:val="left"/>
        <w:rPr>
          <w:sz w:val="24"/>
        </w:rPr>
      </w:pPr>
    </w:p>
    <w:p>
      <w:pPr>
        <w:pStyle w:val="11"/>
        <w:numPr>
          <w:ilvl w:val="0"/>
          <w:numId w:val="0"/>
        </w:numPr>
        <w:tabs>
          <w:tab w:val="left" w:pos="1013"/>
        </w:tabs>
        <w:spacing w:before="40" w:after="0" w:line="240" w:lineRule="auto"/>
        <w:ind w:left="579" w:leftChars="0" w:right="0" w:rightChars="0"/>
        <w:jc w:val="left"/>
        <w:rPr>
          <w:sz w:val="24"/>
        </w:rPr>
      </w:pPr>
    </w:p>
    <w:p>
      <w:pPr>
        <w:pStyle w:val="2"/>
        <w:spacing w:before="1"/>
        <w:ind w:left="335" w:right="335"/>
        <w:jc w:val="center"/>
      </w:pPr>
      <w:r>
        <w:t>Контрольно-измерительные</w:t>
      </w:r>
      <w:r>
        <w:rPr>
          <w:spacing w:val="-9"/>
        </w:rPr>
        <w:t xml:space="preserve"> </w:t>
      </w:r>
      <w:r>
        <w:t>материалы</w:t>
      </w:r>
    </w:p>
    <w:p>
      <w:pPr>
        <w:pStyle w:val="6"/>
        <w:ind w:left="0" w:firstLine="0"/>
        <w:rPr>
          <w:sz w:val="2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0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796" w:type="dxa"/>
        </w:trPr>
        <w:tc>
          <w:tcPr>
            <w:tcW w:w="886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pStyle w:val="11"/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Найти производную функции:</w:t>
            </w:r>
          </w:p>
          <w:tbl>
            <w:tblPr>
              <w:tblStyle w:val="9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10"/>
              <w:gridCol w:w="273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2310" w:type="dxa"/>
                </w:tcPr>
                <w:p>
                  <w:pPr>
                    <w:pStyle w:val="11"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m:oMath>
                    <m:r>
                      <m:rPr/>
                      <w:rPr>
                        <w:rFonts w:hint="default" w:ascii="Cambria Math" w:hAnsi="Cambria Math" w:eastAsia="Times New Roman" w:cs="Times New Roman"/>
                        <w:sz w:val="24"/>
                        <w:szCs w:val="24"/>
                        <w:lang w:eastAsia="ru-RU"/>
                      </w:rPr>
                      <m:t>y=</m:t>
                    </m:r>
                    <m:sSup>
                      <m:sSupPr>
                        <m:ctrlPr>
                          <w:rPr>
                            <w:rFonts w:hint="default" w:ascii="Cambria Math" w:hAnsi="Cambria Math" w:eastAsia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m:rPr/>
                          <w:rPr>
                            <w:rFonts w:hint="default" w:ascii="Cambria Math" w:hAnsi="Cambria Math" w:eastAsia="Times New Roman" w:cs="Times New Roman"/>
                            <w:sz w:val="24"/>
                            <w:szCs w:val="24"/>
                          </w:rPr>
                          <m:t>e</m:t>
                        </m:r>
                        <m:ctrlPr>
                          <w:rPr>
                            <w:rFonts w:hint="default" w:ascii="Cambria Math" w:hAnsi="Cambria Math" w:eastAsia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e>
                      <m:sup>
                        <m:r>
                          <m:rPr/>
                          <w:rPr>
                            <w:rFonts w:hint="default" w:ascii="Cambria Math" w:hAnsi="Cambria Math" w:eastAsia="Times New Roman" w:cs="Times New Roman"/>
                            <w:sz w:val="24"/>
                            <w:szCs w:val="24"/>
                          </w:rPr>
                          <m:t>x</m:t>
                        </m:r>
                        <m:ctrlPr>
                          <w:rPr>
                            <w:rFonts w:hint="default" w:ascii="Cambria Math" w:hAnsi="Cambria Math" w:eastAsia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up>
                    </m:sSup>
                    <m:r>
                      <m:rPr/>
                      <w:rPr>
                        <w:rFonts w:hint="default" w:ascii="Cambria Math" w:hAnsi="Cambria Math" w:eastAsia="Times New Roman" w:cs="Times New Roman"/>
                        <w:sz w:val="24"/>
                        <w:szCs w:val="24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hint="default" w:ascii="Cambria Math" w:hAnsi="Cambria Math" w:eastAsia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m:rPr/>
                          <w:rPr>
                            <w:rFonts w:hint="default" w:ascii="Cambria Math" w:hAnsi="Cambria Math" w:eastAsia="Times New Roman" w:cs="Times New Roman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  <m:ctrlPr>
                          <w:rPr>
                            <w:rFonts w:hint="default" w:ascii="Cambria Math" w:hAnsi="Cambria Math" w:eastAsia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e>
                      <m:sup>
                        <m:r>
                          <m:rPr/>
                          <w:rPr>
                            <w:rFonts w:hint="default" w:ascii="Cambria Math" w:hAnsi="Cambria Math" w:eastAsia="Times New Roman" w:cs="Times New Roman"/>
                            <w:sz w:val="24"/>
                            <w:szCs w:val="24"/>
                            <w:lang w:eastAsia="ru-RU"/>
                          </w:rPr>
                          <m:t>1,5</m:t>
                        </m:r>
                        <m:ctrlPr>
                          <w:rPr>
                            <w:rFonts w:hint="default" w:ascii="Cambria Math" w:hAnsi="Cambria Math" w:eastAsia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up>
                    </m:sSup>
                  </m:oMath>
                </w:p>
              </w:tc>
              <w:tc>
                <w:tcPr>
                  <w:tcW w:w="2732" w:type="dxa"/>
                </w:tcPr>
                <w:p>
                  <w:pPr>
                    <w:pStyle w:val="11"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m:oMath>
                    <m:r>
                      <m:rPr/>
                      <w:rPr>
                        <w:rFonts w:hint="default" w:ascii="Cambria Math" w:hAnsi="Cambria Math" w:eastAsia="Times New Roman" w:cs="Times New Roman"/>
                        <w:sz w:val="24"/>
                        <w:szCs w:val="24"/>
                        <w:lang w:val="en-US" w:eastAsia="ru-RU"/>
                      </w:rPr>
                      <m:t>y=</m:t>
                    </m:r>
                    <m:func>
                      <m:funcPr>
                        <m:ctrlPr>
                          <w:rPr>
                            <w:rFonts w:hint="default" w:ascii="Cambria Math" w:hAnsi="Cambria Math" w:eastAsia="Times New Roman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hint="default" w:ascii="Cambria Math" w:hAnsi="Cambria Math" w:eastAsia="Times New Roman" w:cs="Times New Roman"/>
                            <w:sz w:val="24"/>
                            <w:szCs w:val="24"/>
                            <w:lang w:val="en-US"/>
                          </w:rPr>
                          <m:t>ln</m:t>
                        </m:r>
                        <m:ctrlPr>
                          <w:rPr>
                            <w:rFonts w:hint="default" w:ascii="Cambria Math" w:hAnsi="Cambria Math" w:eastAsia="Times New Roman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hint="default" w:ascii="Cambria Math" w:hAnsi="Cambria Math" w:eastAsia="Times New Roman" w:cs="Times New Roman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hint="default" w:ascii="Cambria Math" w:hAnsi="Cambria Math" w:eastAsia="Times New Roman" w:cs="Times New Roman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SupPr>
                              <m:e>
                                <m:r>
                                  <m:rPr/>
                                  <w:rPr>
                                    <w:rFonts w:hint="default" w:ascii="Cambria Math" w:hAnsi="Cambria Math" w:eastAsia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  <m:ctrlPr>
                                  <w:rPr>
                                    <w:rFonts w:hint="default" w:ascii="Cambria Math" w:hAnsi="Cambria Math" w:eastAsia="Times New Roman" w:cs="Times New Roman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e>
                              <m:sup>
                                <m:r>
                                  <m:rPr/>
                                  <w:rPr>
                                    <w:rFonts w:hint="default" w:ascii="Cambria Math" w:hAnsi="Cambria Math" w:eastAsia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  <m:ctrlPr>
                                  <w:rPr>
                                    <w:rFonts w:hint="default" w:ascii="Cambria Math" w:hAnsi="Cambria Math" w:eastAsia="Times New Roman" w:cs="Times New Roman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up>
                            </m:sSup>
                            <m:r>
                              <m:rPr/>
                              <w:rPr>
                                <w:rFonts w:hint="default" w:ascii="Cambria Math" w:hAnsi="Cambria Math" w:eastAsia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+2</m:t>
                            </m:r>
                            <m:ctrlPr>
                              <w:rPr>
                                <w:rFonts w:hint="default" w:ascii="Cambria Math" w:hAnsi="Cambria Math" w:eastAsia="Times New Roman" w:cs="Times New Roman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e>
                        </m:d>
                        <m:r>
                          <m:rPr/>
                          <w:rPr>
                            <w:rFonts w:hint="default" w:ascii="Cambria Math" w:hAnsi="Cambria Math" w:eastAsia="Times New Roman" w:cs="Times New Roman"/>
                            <w:sz w:val="24"/>
                            <w:szCs w:val="24"/>
                            <w:lang w:val="en-US" w:eastAsia="ru-RU"/>
                          </w:rPr>
                          <m:t>−4</m:t>
                        </m:r>
                        <m:ctrlPr>
                          <w:rPr>
                            <w:rFonts w:hint="default" w:ascii="Cambria Math" w:hAnsi="Cambria Math" w:eastAsia="Times New Roman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e>
                    </m:func>
                  </m:oMath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10" w:type="dxa"/>
                </w:tcPr>
                <w:p>
                  <w:pPr>
                    <w:pStyle w:val="11"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en-US" w:eastAsia="ru-RU"/>
                    </w:rPr>
                  </w:pPr>
                  <m:oMath>
                    <m:r>
                      <m:rPr/>
                      <w:rPr>
                        <w:rFonts w:ascii="Cambria Math" w:hAnsi="Cambria Math" w:eastAsia="Times New Roman" w:cs="Times New Roman"/>
                        <w:sz w:val="21"/>
                        <w:szCs w:val="21"/>
                        <w:lang w:val="en-US" w:eastAsia="ru-RU"/>
                      </w:rPr>
                      <m:t>y=2</m:t>
                    </m:r>
                    <m:sSup>
                      <m:sSupPr>
                        <m:ctrlPr>
                          <w:rPr>
                            <w:rFonts w:ascii="Cambria Math" w:hAnsi="Cambria Math" w:eastAsia="Times New Roman" w:cs="Times New Roman"/>
                            <w:i/>
                            <w:sz w:val="21"/>
                            <w:szCs w:val="21"/>
                            <w:lang w:val="en-US" w:eastAsia="ru-RU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 w:eastAsia="Times New Roman" w:cs="Times New Roman"/>
                            <w:sz w:val="21"/>
                            <w:szCs w:val="21"/>
                            <w:lang w:val="en-US"/>
                          </w:rPr>
                          <m:t>e</m:t>
                        </m:r>
                        <m:ctrlPr>
                          <w:rPr>
                            <w:rFonts w:ascii="Cambria Math" w:hAnsi="Cambria Math" w:eastAsia="Times New Roman" w:cs="Times New Roman"/>
                            <w:i/>
                            <w:sz w:val="21"/>
                            <w:szCs w:val="21"/>
                            <w:lang w:val="en-US" w:eastAsia="ru-RU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 w:eastAsia="Times New Roman" w:cs="Times New Roman"/>
                            <w:sz w:val="21"/>
                            <w:szCs w:val="21"/>
                            <w:lang w:val="en-US"/>
                          </w:rPr>
                          <m:t>x</m:t>
                        </m:r>
                        <m:ctrlPr>
                          <w:rPr>
                            <w:rFonts w:ascii="Cambria Math" w:hAnsi="Cambria Math" w:eastAsia="Times New Roman" w:cs="Times New Roman"/>
                            <w:i/>
                            <w:sz w:val="21"/>
                            <w:szCs w:val="21"/>
                            <w:lang w:val="en-US" w:eastAsia="ru-RU"/>
                          </w:rPr>
                        </m:ctrlPr>
                      </m:sup>
                    </m:sSup>
                    <m:r>
                      <m:rPr/>
                      <w:rPr>
                        <w:rFonts w:ascii="Cambria Math" w:hAnsi="Cambria Math" w:eastAsia="Times New Roman" w:cs="Times New Roman"/>
                        <w:sz w:val="21"/>
                        <w:szCs w:val="21"/>
                        <w:lang w:val="en-US" w:eastAsia="ru-RU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eastAsia="Times New Roman" w:cs="Times New Roman"/>
                            <w:i/>
                            <w:sz w:val="21"/>
                            <w:szCs w:val="21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eastAsia="Times New Roman" w:cs="Times New Roman"/>
                            <w:sz w:val="21"/>
                            <w:szCs w:val="21"/>
                            <w:lang w:val="en-US"/>
                          </w:rPr>
                          <m:t>cos</m:t>
                        </m:r>
                        <m:ctrlPr>
                          <w:rPr>
                            <w:rFonts w:ascii="Cambria Math" w:hAnsi="Cambria Math" w:eastAsia="Times New Roman" w:cs="Times New Roman"/>
                            <w:i/>
                            <w:sz w:val="21"/>
                            <w:szCs w:val="21"/>
                            <w:lang w:val="en-US" w:eastAsia="ru-RU"/>
                          </w:rPr>
                        </m:ctrlPr>
                      </m:fName>
                      <m:e>
                        <m:r>
                          <m:rPr/>
                          <w:rPr>
                            <w:rFonts w:ascii="Cambria Math" w:hAnsi="Cambria Math" w:eastAsia="Times New Roman" w:cs="Times New Roman"/>
                            <w:sz w:val="21"/>
                            <w:szCs w:val="21"/>
                            <w:lang w:val="en-US" w:eastAsia="ru-RU"/>
                          </w:rPr>
                          <m:t>3x</m:t>
                        </m:r>
                        <m:ctrlPr>
                          <w:rPr>
                            <w:rFonts w:ascii="Cambria Math" w:hAnsi="Cambria Math" w:eastAsia="Times New Roman" w:cs="Times New Roman"/>
                            <w:i/>
                            <w:sz w:val="21"/>
                            <w:szCs w:val="21"/>
                            <w:lang w:val="en-US" w:eastAsia="ru-RU"/>
                          </w:rPr>
                        </m:ctrlPr>
                      </m:e>
                    </m:func>
                  </m:oMath>
                </w:p>
              </w:tc>
              <w:tc>
                <w:tcPr>
                  <w:tcW w:w="2732" w:type="dxa"/>
                </w:tcPr>
                <w:p>
                  <w:pPr>
                    <w:pStyle w:val="11"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en-US" w:eastAsia="ru-RU"/>
                    </w:rPr>
                  </w:pPr>
                  <m:oMath>
                    <m:r>
                      <m:rPr/>
                      <w:rPr>
                        <w:rFonts w:ascii="Cambria Math" w:hAnsi="Cambria Math" w:eastAsia="Times New Roman" w:cs="Times New Roman"/>
                        <w:sz w:val="21"/>
                        <w:szCs w:val="21"/>
                        <w:lang w:val="en-US" w:eastAsia="ru-RU"/>
                      </w:rPr>
                      <m:t>y=</m:t>
                    </m:r>
                    <m:sSup>
                      <m:sSupPr>
                        <m:ctrlPr>
                          <w:rPr>
                            <w:rFonts w:ascii="Cambria Math" w:hAnsi="Cambria Math" w:eastAsia="Times New Roman" w:cs="Times New Roman"/>
                            <w:i/>
                            <w:sz w:val="21"/>
                            <w:szCs w:val="21"/>
                            <w:lang w:val="en-US" w:eastAsia="ru-RU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 w:eastAsia="Times New Roman" w:cs="Times New Roman"/>
                            <w:sz w:val="21"/>
                            <w:szCs w:val="21"/>
                            <w:lang w:val="en-US" w:eastAsia="ru-RU"/>
                          </w:rPr>
                          <m:t>e</m:t>
                        </m:r>
                        <m:ctrlPr>
                          <w:rPr>
                            <w:rFonts w:ascii="Cambria Math" w:hAnsi="Cambria Math" w:eastAsia="Times New Roman" w:cs="Times New Roman"/>
                            <w:i/>
                            <w:sz w:val="21"/>
                            <w:szCs w:val="21"/>
                            <w:lang w:val="en-US" w:eastAsia="ru-RU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 w:eastAsia="Times New Roman" w:cs="Times New Roman"/>
                            <w:sz w:val="21"/>
                            <w:szCs w:val="21"/>
                            <w:lang w:val="en-US" w:eastAsia="ru-RU"/>
                          </w:rPr>
                          <m:t>2x+3</m:t>
                        </m:r>
                        <m:ctrlPr>
                          <w:rPr>
                            <w:rFonts w:ascii="Cambria Math" w:hAnsi="Cambria Math" w:eastAsia="Times New Roman" w:cs="Times New Roman"/>
                            <w:i/>
                            <w:sz w:val="21"/>
                            <w:szCs w:val="21"/>
                            <w:lang w:val="en-US" w:eastAsia="ru-RU"/>
                          </w:rPr>
                        </m:ctrlPr>
                      </m:sup>
                    </m:sSup>
                    <m:r>
                      <m:rPr/>
                      <w:rPr>
                        <w:rFonts w:ascii="Cambria Math" w:hAnsi="Cambria Math" w:eastAsia="Times New Roman" w:cs="Times New Roman"/>
                        <w:sz w:val="21"/>
                        <w:szCs w:val="21"/>
                        <w:lang w:val="en-US" w:eastAsia="ru-RU"/>
                      </w:rPr>
                      <m:t xml:space="preserve"> ∙ </m:t>
                    </m:r>
                    <m:sSup>
                      <m:sSupPr>
                        <m:ctrlPr>
                          <w:rPr>
                            <w:rFonts w:ascii="Cambria Math" w:hAnsi="Cambria Math" w:eastAsia="Times New Roman" w:cs="Times New Roman"/>
                            <w:i/>
                            <w:sz w:val="21"/>
                            <w:szCs w:val="21"/>
                            <w:lang w:val="en-US" w:eastAsia="ru-RU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 w:eastAsia="Times New Roman" w:cs="Times New Roman"/>
                            <w:sz w:val="21"/>
                            <w:szCs w:val="21"/>
                            <w:lang w:val="en-US" w:eastAsia="ru-RU"/>
                          </w:rPr>
                          <m:t>x</m:t>
                        </m:r>
                        <m:ctrlPr>
                          <w:rPr>
                            <w:rFonts w:ascii="Cambria Math" w:hAnsi="Cambria Math" w:eastAsia="Times New Roman" w:cs="Times New Roman"/>
                            <w:i/>
                            <w:sz w:val="21"/>
                            <w:szCs w:val="21"/>
                            <w:lang w:val="en-US" w:eastAsia="ru-RU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 w:eastAsia="Times New Roman" w:cs="Times New Roman"/>
                            <w:sz w:val="21"/>
                            <w:szCs w:val="21"/>
                            <w:lang w:val="en-US" w:eastAsia="ru-RU"/>
                          </w:rPr>
                          <m:t>3</m:t>
                        </m:r>
                        <m:ctrlPr>
                          <w:rPr>
                            <w:rFonts w:ascii="Cambria Math" w:hAnsi="Cambria Math" w:eastAsia="Times New Roman" w:cs="Times New Roman"/>
                            <w:i/>
                            <w:sz w:val="21"/>
                            <w:szCs w:val="21"/>
                            <w:lang w:val="en-US" w:eastAsia="ru-RU"/>
                          </w:rPr>
                        </m:ctrlPr>
                      </m:sup>
                    </m:sSup>
                  </m:oMath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10" w:type="dxa"/>
                </w:tcPr>
                <w:p>
                  <w:pPr>
                    <w:pStyle w:val="11"/>
                    <w:widowControl w:val="0"/>
                    <w:numPr>
                      <w:ilvl w:val="0"/>
                      <w:numId w:val="0"/>
                    </w:numPr>
                    <w:spacing w:after="0" w:line="240" w:lineRule="auto"/>
                    <w:ind w:leftChars="0" w:right="0" w:rightChars="0"/>
                    <w:jc w:val="both"/>
                    <w:rPr>
                      <w:rFonts w:ascii="Cambria Math" w:hAnsi="Cambria Math" w:eastAsia="Times New Roman" w:cs="Times New Roman"/>
                      <w:i/>
                      <w:sz w:val="21"/>
                      <w:szCs w:val="21"/>
                      <w:lang w:val="en-US" w:eastAsia="ru-RU"/>
                      <w:oMath/>
                    </w:rPr>
                  </w:pPr>
                </w:p>
              </w:tc>
              <w:tc>
                <w:tcPr>
                  <w:tcW w:w="2732" w:type="dxa"/>
                </w:tcPr>
                <w:p>
                  <w:pPr>
                    <w:pStyle w:val="11"/>
                    <w:widowControl w:val="0"/>
                    <w:numPr>
                      <w:ilvl w:val="0"/>
                      <w:numId w:val="0"/>
                    </w:numPr>
                    <w:spacing w:after="0" w:line="240" w:lineRule="auto"/>
                    <w:ind w:leftChars="0" w:right="0" w:rightChars="0"/>
                    <w:jc w:val="both"/>
                    <w:rPr>
                      <w:rFonts w:ascii="Cambria Math" w:hAnsi="Cambria Math" w:eastAsia="Times New Roman" w:cs="Times New Roman"/>
                      <w:i/>
                      <w:sz w:val="21"/>
                      <w:szCs w:val="21"/>
                      <w:lang w:val="en-US" w:eastAsia="ru-RU"/>
                      <w:oMath/>
                    </w:rPr>
                  </w:pPr>
                </w:p>
              </w:tc>
            </w:tr>
          </w:tbl>
          <w:p>
            <w:pPr>
              <w:pStyle w:val="11"/>
              <w:widowControl w:val="0"/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  <w:t>Материальная точка движется прямолинейно по закону </w:t>
            </w:r>
            <w:r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  <w:drawing>
                <wp:inline distT="0" distB="0" distL="114300" distR="114300">
                  <wp:extent cx="800100" cy="219075"/>
                  <wp:effectExtent l="0" t="0" r="7620" b="9525"/>
                  <wp:docPr id="2" name="Изображение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  <w:t> (где x — расстояние от точки отсчета в метрах, t — время в секундах, измеренное с начала движения). Найдите ее скорость (в м/с) в момент времени </w:t>
            </w:r>
            <w:r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  <w:drawing>
                <wp:inline distT="0" distB="0" distL="114300" distR="114300">
                  <wp:extent cx="219075" cy="85725"/>
                  <wp:effectExtent l="0" t="0" r="9525" b="5715"/>
                  <wp:docPr id="1" name="Изображение 3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3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  <w:t> с.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На рисунке изображен график функции y = f(x), определенной на интервале (−6; 5). Найдите количество точек, в которых касательная к графику функции параллельна прямой y = −6.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  <w:r>
              <w:drawing>
                <wp:inline distT="0" distB="0" distL="114300" distR="114300">
                  <wp:extent cx="2225040" cy="1264920"/>
                  <wp:effectExtent l="0" t="0" r="0" b="0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На рисунке изображен график производной функции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drawing>
                <wp:inline distT="0" distB="0" distL="114300" distR="114300">
                  <wp:extent cx="371475" cy="104775"/>
                  <wp:effectExtent l="0" t="0" r="9525" b="1905"/>
                  <wp:docPr id="18" name="Изображение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 определенной на интервале (−4; 13). Найдите количество точек, в которых касательная к графику функции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drawing>
                <wp:inline distT="0" distB="0" distL="114300" distR="114300">
                  <wp:extent cx="371475" cy="104775"/>
                  <wp:effectExtent l="0" t="0" r="9525" b="1905"/>
                  <wp:docPr id="19" name="Изображение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 параллельна прямой y = −2x − 10 или совпадает с ней.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  <w:r>
              <w:drawing>
                <wp:inline distT="0" distB="0" distL="114300" distR="114300">
                  <wp:extent cx="2796540" cy="1463040"/>
                  <wp:effectExtent l="0" t="0" r="7620" b="0"/>
                  <wp:docPr id="4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5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widowControl w:val="0"/>
              <w:jc w:val="both"/>
            </w:pPr>
            <w:r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  <w:t>На рисунке изображен график производной функции </w:t>
            </w:r>
            <w:r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  <w:drawing>
                <wp:inline distT="0" distB="0" distL="114300" distR="114300">
                  <wp:extent cx="247650" cy="114300"/>
                  <wp:effectExtent l="0" t="0" r="11430" b="7620"/>
                  <wp:docPr id="7" name="Изображение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  <w:t> определенной на интервале (−4; 13). Найдите количество точек, в которых касательная к графику функции </w:t>
            </w:r>
            <w:r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  <w:drawing>
                <wp:inline distT="0" distB="0" distL="114300" distR="114300">
                  <wp:extent cx="200025" cy="104775"/>
                  <wp:effectExtent l="0" t="0" r="13335" b="1905"/>
                  <wp:docPr id="8" name="Изображение 8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8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 w:eastAsiaTheme="minorEastAsia"/>
                <w:lang w:val="en-US" w:eastAsia="zh-CN" w:bidi="ar-SA"/>
              </w:rPr>
              <w:t> параллельна прямой y = −2x − 10 или совпадает с ней.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drawing>
                <wp:inline distT="0" distB="0" distL="114300" distR="114300">
                  <wp:extent cx="1905000" cy="1988820"/>
                  <wp:effectExtent l="0" t="0" r="0" b="7620"/>
                  <wp:docPr id="5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Н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а рисунке изображён график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drawing>
                <wp:inline distT="0" distB="0" distL="114300" distR="114300">
                  <wp:extent cx="390525" cy="114300"/>
                  <wp:effectExtent l="0" t="0" r="5715" b="7620"/>
                  <wp:docPr id="16" name="Изображение 1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1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 — производной функции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drawing>
                <wp:inline distT="0" distB="0" distL="114300" distR="114300">
                  <wp:extent cx="228600" cy="104775"/>
                  <wp:effectExtent l="0" t="0" r="0" b="1905"/>
                  <wp:docPr id="14" name="Изображение 16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 16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 определённой на интервале (−6; 5). В какой точке отрезка [−1; 3] функция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drawing>
                <wp:inline distT="0" distB="0" distL="114300" distR="114300">
                  <wp:extent cx="200025" cy="104775"/>
                  <wp:effectExtent l="0" t="0" r="13335" b="1905"/>
                  <wp:docPr id="15" name="Изображение 17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17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 принимает наибольшее значение?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drawing>
                <wp:inline distT="0" distB="0" distL="114300" distR="114300">
                  <wp:extent cx="2004060" cy="1386840"/>
                  <wp:effectExtent l="0" t="0" r="7620" b="0"/>
                  <wp:docPr id="6" name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6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zh-CN" w:bidi="ar-SA"/>
              </w:rPr>
              <w:t xml:space="preserve">Решите уравнение:  </w:t>
            </w:r>
            <m:oMath>
              <m:sSup>
                <m:sSupPr>
                  <m:ctrlPr>
                    <w:rPr>
                      <w:rFonts w:hint="default" w:ascii="Cambria Math" w:hAnsi="Cambria Math" w:cs="Times New Roman" w:eastAsiaTheme="minorEastAsia"/>
                      <w:sz w:val="24"/>
                      <w:szCs w:val="24"/>
                      <w:lang w:val="ru-RU" w:eastAsia="zh-CN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hint="default" w:ascii="Cambria Math" w:hAnsi="Cambria Math" w:cs="Times New Roman" w:eastAsiaTheme="minorEastAsia"/>
                          <w:sz w:val="24"/>
                          <w:szCs w:val="24"/>
                          <w:lang w:val="ru-RU" w:eastAsia="zh-CN" w:bidi="ar-S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hint="default" w:ascii="Cambria Math" w:hAnsi="Cambria Math" w:cs="Times New Roman" w:eastAsiaTheme="minorEastAsia"/>
                              <w:sz w:val="24"/>
                              <w:szCs w:val="24"/>
                              <w:lang w:val="ru-RU" w:eastAsia="zh-CN" w:bidi="ar-SA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hint="default" w:ascii="Cambria Math" w:hAnsi="Cambria Math" w:cs="Times New Roman" w:eastAsiaTheme="minorEastAsia"/>
                              <w:sz w:val="24"/>
                              <w:szCs w:val="24"/>
                              <w:lang w:val="ru-RU" w:eastAsia="zh-CN" w:bidi="ar-SA"/>
                            </w:rPr>
                            <m:t>1</m:t>
                          </m:r>
                          <m:ctrlPr>
                            <w:rPr>
                              <w:rFonts w:hint="default" w:ascii="Cambria Math" w:hAnsi="Cambria Math" w:cs="Times New Roman" w:eastAsiaTheme="minorEastAsia"/>
                              <w:sz w:val="24"/>
                              <w:szCs w:val="24"/>
                              <w:lang w:val="ru-RU" w:eastAsia="zh-CN" w:bidi="ar-SA"/>
                            </w:rPr>
                          </m:ctrlP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hint="default" w:ascii="Cambria Math" w:hAnsi="Cambria Math" w:cs="Times New Roman" w:eastAsiaTheme="minorEastAsia"/>
                              <w:sz w:val="24"/>
                              <w:szCs w:val="24"/>
                              <w:lang w:val="ru-RU" w:eastAsia="zh-CN" w:bidi="ar-SA"/>
                            </w:rPr>
                            <m:t>5</m:t>
                          </m:r>
                          <m:ctrlPr>
                            <w:rPr>
                              <w:rFonts w:hint="default" w:ascii="Cambria Math" w:hAnsi="Cambria Math" w:cs="Times New Roman" w:eastAsiaTheme="minorEastAsia"/>
                              <w:sz w:val="24"/>
                              <w:szCs w:val="24"/>
                              <w:lang w:val="ru-RU" w:eastAsia="zh-CN" w:bidi="ar-SA"/>
                            </w:rPr>
                          </m:ctrlPr>
                        </m:den>
                      </m:f>
                      <m:ctrlPr>
                        <w:rPr>
                          <w:rFonts w:hint="default" w:ascii="Cambria Math" w:hAnsi="Cambria Math" w:cs="Times New Roman" w:eastAsiaTheme="minorEastAsia"/>
                          <w:sz w:val="24"/>
                          <w:szCs w:val="24"/>
                          <w:lang w:val="ru-RU" w:eastAsia="zh-CN" w:bidi="ar-SA"/>
                        </w:rPr>
                      </m:ctrlPr>
                    </m:e>
                  </m:d>
                  <m:ctrlPr>
                    <w:rPr>
                      <w:rFonts w:hint="default" w:ascii="Cambria Math" w:hAnsi="Cambria Math" w:cs="Times New Roman" w:eastAsiaTheme="minorEastAsia"/>
                      <w:sz w:val="24"/>
                      <w:szCs w:val="24"/>
                      <w:lang w:val="ru-RU" w:eastAsia="zh-CN" w:bidi="ar-SA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hint="default" w:ascii="Cambria Math" w:hAnsi="Cambria Math" w:cs="Times New Roman" w:eastAsiaTheme="minorEastAsia"/>
                      <w:sz w:val="24"/>
                      <w:szCs w:val="24"/>
                      <w:lang w:val="en-US" w:eastAsia="zh-CN" w:bidi="ar-SA"/>
                    </w:rPr>
                    <m:t>3−2x</m:t>
                  </m:r>
                  <m:ctrlPr>
                    <w:rPr>
                      <w:rFonts w:hint="default" w:ascii="Cambria Math" w:hAnsi="Cambria Math" w:cs="Times New Roman" w:eastAsiaTheme="minorEastAsia"/>
                      <w:sz w:val="24"/>
                      <w:szCs w:val="24"/>
                      <w:lang w:val="ru-RU" w:eastAsia="zh-CN" w:bidi="ar-SA"/>
                    </w:rPr>
                  </m:ctrlPr>
                </m:sup>
              </m:sSup>
              <m:r>
                <m:rPr>
                  <m:sty m:val="p"/>
                </m:rPr>
                <w:rPr>
                  <w:rFonts w:hint="default" w:ascii="Cambria Math" w:hAnsi="Cambria Math" w:cs="Times New Roman" w:eastAsiaTheme="minorEastAsia"/>
                  <w:sz w:val="24"/>
                  <w:szCs w:val="24"/>
                  <w:lang w:val="en-US" w:eastAsia="zh-CN" w:bidi="ar-SA"/>
                </w:rPr>
                <m:t>=125</m:t>
              </m:r>
              <m:r>
                <m:rPr>
                  <m:sty m:val="p"/>
                </m:rPr>
                <w:rPr>
                  <w:rFonts w:hint="default" w:ascii="Cambria Math" w:hAnsi="Cambria Math" w:cs="Times New Roman" w:eastAsiaTheme="minorEastAsia"/>
                  <w:sz w:val="24"/>
                  <w:szCs w:val="24"/>
                  <w:lang w:val="ru-RU" w:eastAsia="zh-CN" w:bidi="ar-SA"/>
                </w:rPr>
                <m:t xml:space="preserve">   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zh-CN" w:bidi="ar-SA"/>
              </w:rPr>
              <w:t xml:space="preserve">Решите неравенство:    </w:t>
            </w:r>
            <m:oMath>
              <m:sSup>
                <m:sSupPr>
                  <m:ctrlPr>
                    <w:rPr>
                      <w:rFonts w:hint="default" w:ascii="Cambria Math" w:hAnsi="Cambria Math" w:cs="Times New Roman" w:eastAsiaTheme="minorEastAsia"/>
                      <w:sz w:val="24"/>
                      <w:szCs w:val="24"/>
                      <w:lang w:val="ru-RU" w:eastAsia="zh-CN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hint="default" w:ascii="Cambria Math" w:hAnsi="Cambria Math" w:cs="Times New Roman" w:eastAsiaTheme="minorEastAsia"/>
                          <w:sz w:val="24"/>
                          <w:szCs w:val="24"/>
                          <w:lang w:val="ru-RU" w:eastAsia="zh-CN" w:bidi="ar-S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hint="default" w:ascii="Cambria Math" w:hAnsi="Cambria Math" w:cs="Times New Roman" w:eastAsiaTheme="minorEastAsia"/>
                              <w:sz w:val="24"/>
                              <w:szCs w:val="24"/>
                              <w:lang w:val="ru-RU" w:eastAsia="zh-CN" w:bidi="ar-SA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hint="default" w:ascii="Cambria Math" w:hAnsi="Cambria Math" w:cs="Times New Roman" w:eastAsiaTheme="minorEastAsia"/>
                              <w:sz w:val="24"/>
                              <w:szCs w:val="24"/>
                              <w:lang w:val="en-US" w:eastAsia="zh-CN" w:bidi="ar-SA"/>
                            </w:rPr>
                            <m:t>1</m:t>
                          </m:r>
                          <m:ctrlPr>
                            <w:rPr>
                              <w:rFonts w:hint="default" w:ascii="Cambria Math" w:hAnsi="Cambria Math" w:cs="Times New Roman" w:eastAsiaTheme="minorEastAsia"/>
                              <w:sz w:val="24"/>
                              <w:szCs w:val="24"/>
                              <w:lang w:val="ru-RU" w:eastAsia="zh-CN" w:bidi="ar-SA"/>
                            </w:rPr>
                          </m:ctrlP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hint="default" w:ascii="Cambria Math" w:hAnsi="Cambria Math" w:cs="Times New Roman" w:eastAsiaTheme="minorEastAsia"/>
                              <w:sz w:val="24"/>
                              <w:szCs w:val="24"/>
                              <w:lang w:val="en-US" w:eastAsia="zh-CN" w:bidi="ar-SA"/>
                            </w:rPr>
                            <m:t>7</m:t>
                          </m:r>
                          <m:ctrlPr>
                            <w:rPr>
                              <w:rFonts w:hint="default" w:ascii="Cambria Math" w:hAnsi="Cambria Math" w:cs="Times New Roman" w:eastAsiaTheme="minorEastAsia"/>
                              <w:sz w:val="24"/>
                              <w:szCs w:val="24"/>
                              <w:lang w:val="ru-RU" w:eastAsia="zh-CN" w:bidi="ar-SA"/>
                            </w:rPr>
                          </m:ctrlPr>
                        </m:den>
                      </m:f>
                      <m:ctrlPr>
                        <w:rPr>
                          <w:rFonts w:hint="default" w:ascii="Cambria Math" w:hAnsi="Cambria Math" w:cs="Times New Roman" w:eastAsiaTheme="minorEastAsia"/>
                          <w:sz w:val="24"/>
                          <w:szCs w:val="24"/>
                          <w:lang w:val="ru-RU" w:eastAsia="zh-CN" w:bidi="ar-SA"/>
                        </w:rPr>
                      </m:ctrlPr>
                    </m:e>
                  </m:d>
                  <m:ctrlPr>
                    <w:rPr>
                      <w:rFonts w:hint="default" w:ascii="Cambria Math" w:hAnsi="Cambria Math" w:cs="Times New Roman" w:eastAsiaTheme="minorEastAsia"/>
                      <w:sz w:val="24"/>
                      <w:szCs w:val="24"/>
                      <w:lang w:val="ru-RU" w:eastAsia="zh-CN" w:bidi="ar-SA"/>
                    </w:rPr>
                  </m:ctrlPr>
                </m:e>
                <m:sup>
                  <m:sSup>
                    <m:sSupPr>
                      <m:ctrlPr>
                        <w:rPr>
                          <w:rFonts w:hint="default" w:ascii="Cambria Math" w:hAnsi="Cambria Math" w:cs="Times New Roman" w:eastAsiaTheme="minorEastAsia"/>
                          <w:sz w:val="24"/>
                          <w:szCs w:val="24"/>
                          <w:lang w:val="ru-RU" w:eastAsia="zh-CN" w:bidi="ar-S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hint="default" w:ascii="Cambria Math" w:hAnsi="Cambria Math" w:cs="Times New Roman" w:eastAsiaTheme="minorEastAsia"/>
                          <w:sz w:val="24"/>
                          <w:szCs w:val="24"/>
                          <w:lang w:val="ru-RU" w:eastAsia="zh-CN" w:bidi="ar-SA"/>
                        </w:rPr>
                        <m:t>x</m:t>
                      </m:r>
                      <m:ctrlPr>
                        <w:rPr>
                          <w:rFonts w:hint="default" w:ascii="Cambria Math" w:hAnsi="Cambria Math" w:cs="Times New Roman" w:eastAsiaTheme="minorEastAsia"/>
                          <w:sz w:val="24"/>
                          <w:szCs w:val="24"/>
                          <w:lang w:val="ru-RU" w:eastAsia="zh-CN" w:bidi="ar-SA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hint="default" w:ascii="Cambria Math" w:hAnsi="Cambria Math" w:cs="Times New Roman" w:eastAsiaTheme="minorEastAsia"/>
                          <w:sz w:val="24"/>
                          <w:szCs w:val="24"/>
                          <w:lang w:val="ru-RU" w:eastAsia="zh-CN" w:bidi="ar-SA"/>
                        </w:rPr>
                        <m:t>2</m:t>
                      </m:r>
                      <m:ctrlPr>
                        <w:rPr>
                          <w:rFonts w:hint="default" w:ascii="Cambria Math" w:hAnsi="Cambria Math" w:cs="Times New Roman" w:eastAsiaTheme="minorEastAsia"/>
                          <w:sz w:val="24"/>
                          <w:szCs w:val="24"/>
                          <w:lang w:val="ru-RU" w:eastAsia="zh-CN" w:bidi="ar-SA"/>
                        </w:rPr>
                      </m:ctrlPr>
                    </m:sup>
                  </m:sSup>
                  <m:r>
                    <m:rPr>
                      <m:sty m:val="p"/>
                    </m:rPr>
                    <w:rPr>
                      <w:rFonts w:hint="default" w:ascii="Cambria Math" w:hAnsi="Cambria Math" w:cs="Times New Roman" w:eastAsiaTheme="minorEastAsia"/>
                      <w:sz w:val="24"/>
                      <w:szCs w:val="24"/>
                      <w:lang w:val="en-US" w:eastAsia="zh-CN" w:bidi="ar-SA"/>
                    </w:rPr>
                    <m:t>+10x+14</m:t>
                  </m:r>
                  <m:ctrlPr>
                    <w:rPr>
                      <w:rFonts w:hint="default" w:ascii="Cambria Math" w:hAnsi="Cambria Math" w:cs="Times New Roman" w:eastAsiaTheme="minorEastAsia"/>
                      <w:sz w:val="24"/>
                      <w:szCs w:val="24"/>
                      <w:lang w:val="ru-RU" w:eastAsia="zh-CN" w:bidi="ar-SA"/>
                    </w:rPr>
                  </m:ctrlPr>
                </m:sup>
              </m:sSup>
              <m:r>
                <m:rPr>
                  <m:sty m:val="p"/>
                </m:rPr>
                <w:rPr>
                  <w:rFonts w:hint="default" w:ascii="Cambria Math" w:hAnsi="Cambria Math" w:cs="Times New Roman" w:eastAsiaTheme="minorEastAsia"/>
                  <w:sz w:val="24"/>
                  <w:szCs w:val="24"/>
                  <w:lang w:val="ru-RU" w:eastAsia="zh-CN" w:bidi="ar-SA"/>
                </w:rPr>
                <m:t>≥</m:t>
              </m:r>
              <m:r>
                <m:rPr>
                  <m:sty m:val="p"/>
                </m:rPr>
                <w:rPr>
                  <w:rFonts w:hint="default" w:ascii="Cambria Math" w:hAnsi="Cambria Math" w:cs="Times New Roman" w:eastAsiaTheme="minorEastAsia"/>
                  <w:sz w:val="24"/>
                  <w:szCs w:val="24"/>
                  <w:lang w:val="en-US" w:eastAsia="zh-CN" w:bidi="ar-SA"/>
                </w:rPr>
                <m:t>49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/>
              <w:ind w:right="0" w:rightChars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Най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ди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те зна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че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ние вы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ра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же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ния: </w:t>
            </w:r>
            <w:r>
              <w:rPr>
                <w:rFonts w:hint="default" w:ascii="Calibri" w:hAnsi="Cambria Math" w:cs="Times New Roman" w:eastAsiaTheme="minorEastAsia"/>
                <w:b w:val="0"/>
                <w:i w:val="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m:oMath>
              <m:sSup>
                <m:sSupPr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  <m:t>2</m:t>
                  </m:r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</m:ctrlPr>
                </m:e>
                <m:sup>
                  <m:func>
                    <m:funcP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hint="default" w:ascii="Cambria Math" w:hAnsi="Cambria Math" w:cs="Times New Roman" w:eastAsiaTheme="minorEastAsia"/>
                              <w:kern w:val="0"/>
                              <w:sz w:val="24"/>
                              <w:szCs w:val="24"/>
                              <w:lang w:val="ru-RU" w:eastAsia="zh-CN" w:bidi="ar-S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hint="default" w:ascii="Cambria Math" w:hAnsi="Cambria Math" w:cs="Times New Roman" w:eastAsiaTheme="minorEastAsia"/>
                              <w:kern w:val="0"/>
                              <w:sz w:val="24"/>
                              <w:szCs w:val="24"/>
                              <w:lang w:val="ru-RU" w:eastAsia="zh-CN" w:bidi="ar-SA"/>
                            </w:rPr>
                            <m:t>log</m:t>
                          </m:r>
                          <m:ctrlPr>
                            <w:rPr>
                              <w:rFonts w:hint="default" w:ascii="Cambria Math" w:hAnsi="Cambria Math" w:cs="Times New Roman" w:eastAsiaTheme="minorEastAsia"/>
                              <w:kern w:val="0"/>
                              <w:sz w:val="24"/>
                              <w:szCs w:val="24"/>
                              <w:lang w:val="ru-RU" w:eastAsia="zh-CN" w:bidi="ar-SA"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hint="default" w:ascii="Cambria Math" w:hAnsi="Cambria Math" w:cs="Times New Roman" w:eastAsiaTheme="minorEastAsia"/>
                              <w:kern w:val="0"/>
                              <w:sz w:val="24"/>
                              <w:szCs w:val="24"/>
                              <w:lang w:val="ru-RU" w:eastAsia="zh-CN" w:bidi="ar-SA"/>
                            </w:rPr>
                            <m:t>2</m:t>
                          </m:r>
                          <m:ctrlPr>
                            <w:rPr>
                              <w:rFonts w:hint="default" w:ascii="Cambria Math" w:hAnsi="Cambria Math" w:cs="Times New Roman" w:eastAsiaTheme="minorEastAsia"/>
                              <w:kern w:val="0"/>
                              <w:sz w:val="24"/>
                              <w:szCs w:val="24"/>
                              <w:lang w:val="ru-RU" w:eastAsia="zh-CN" w:bidi="ar-SA"/>
                            </w:rPr>
                          </m:ctrlPr>
                        </m:sub>
                      </m:sSub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fName>
                    <m:e>
                      <m:r>
                        <m:rPr>
                          <m:sty m:val="p"/>
                        </m:r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  <m:t>7</m:t>
                      </m: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e>
                  </m:func>
                  <m:r>
                    <m:rPr>
                      <m:sty m:val="p"/>
                    </m:r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  <m:t xml:space="preserve"> </m:t>
                  </m:r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</m:ctrlPr>
                </m:sup>
              </m:sSup>
              <m:r>
                <m:rPr>
                  <m:sty m:val="p"/>
                </m:rPr>
                <w:rPr>
                  <w:rFonts w:hint="default" w:ascii="Cambria Math" w:hAnsi="Cambria Math" w:cs="Times New Roman" w:eastAsiaTheme="minorEastAsia"/>
                  <w:kern w:val="0"/>
                  <w:sz w:val="24"/>
                  <w:szCs w:val="24"/>
                  <w:lang w:val="ru-RU" w:eastAsia="zh-CN" w:bidi="ar-SA"/>
                </w:rPr>
                <m:t>∙</m:t>
              </m:r>
              <m:func>
                <m:funcPr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</m:ctrlPr>
                </m:funcPr>
                <m:fName>
                  <m:sSub>
                    <m:sSubP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  <m:t>log</m:t>
                      </m: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  <m:t>3</m:t>
                      </m: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sub>
                  </m:sSub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</m:ctrlPr>
                </m:fName>
                <m:e>
                  <m:f>
                    <m:fP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  <m:t>1</m:t>
                      </m: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  <m:t>9</m:t>
                      </m: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den>
                  </m:f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</m:ctrlPr>
                </m:e>
              </m:func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pStyle w:val="11"/>
              <w:widowControl w:val="0"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В августе средняя стоимость аренды номера в гостиницах города Сочи повысилась  на 60% по</w:t>
            </w:r>
          </w:p>
          <w:p>
            <w:pPr>
              <w:pStyle w:val="11"/>
              <w:widowControl w:val="0"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 сравнению с февралем. На сколько процентов должна снизиться стоимость  аренды номера в </w:t>
            </w:r>
          </w:p>
          <w:p>
            <w:pPr>
              <w:pStyle w:val="11"/>
              <w:widowControl w:val="0"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гостиницах Сочи в течение осени, чтобы к декабрю она была лишь на  8% выше, чем в феврале?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 xml:space="preserve">Найдите точку минимума функции: </w:t>
            </w:r>
            <m:oMath>
              <m:r>
                <m:rPr>
                  <m:sty m:val="p"/>
                </m:rPr>
                <w:rPr>
                  <w:rFonts w:hint="default" w:ascii="Cambria Math" w:hAnsi="Cambria Math" w:cs="Times New Roman" w:eastAsiaTheme="minorEastAsia"/>
                  <w:kern w:val="0"/>
                  <w:sz w:val="24"/>
                  <w:szCs w:val="24"/>
                  <w:lang w:val="ru-RU" w:eastAsia="en-US" w:bidi="ar-SA"/>
                </w:rPr>
                <m:t>y</m:t>
              </m:r>
              <m:r>
                <m:rPr>
                  <m:sty m:val="p"/>
                </m:rPr>
                <w:rPr>
                  <w:rFonts w:hint="default" w:ascii="Cambria Math" w:hAnsi="Cambria Math" w:cs="Times New Roman" w:eastAsiaTheme="minorEastAsia"/>
                  <w:kern w:val="0"/>
                  <w:sz w:val="24"/>
                  <w:szCs w:val="24"/>
                  <w:lang w:val="en-US" w:eastAsia="en-US" w:bidi="ar-SA"/>
                </w:rPr>
                <m:t>=</m:t>
              </m:r>
              <m:d>
                <m:dPr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en-US" w:eastAsia="en-US" w:bidi="ar-S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en-US" w:eastAsia="en-US" w:bidi="ar-SA"/>
                    </w:rPr>
                    <m:t>x+15</m:t>
                  </m:r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en-US" w:eastAsia="en-US" w:bidi="ar-SA"/>
                    </w:rPr>
                  </m:ctrlPr>
                </m:e>
              </m:d>
              <m:sSup>
                <m:sSupPr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en-US" w:eastAsia="en-US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en-US" w:eastAsia="zh-CN" w:bidi="ar-SA"/>
                    </w:rPr>
                    <m:t>e</m:t>
                  </m:r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en-US" w:eastAsia="en-US" w:bidi="ar-SA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en-US" w:eastAsia="en-US" w:bidi="ar-SA"/>
                    </w:rPr>
                    <m:t>x−16</m:t>
                  </m:r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en-US" w:eastAsia="en-US" w:bidi="ar-SA"/>
                    </w:rPr>
                  </m:ctrlPr>
                </m:sup>
              </m:sSup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pStyle w:val="11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 xml:space="preserve">Решите уравнение: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  <w:t>sin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 xml:space="preserve"> 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  <w:t>x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 xml:space="preserve"> =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  <w:object>
                <v:shape id="_x0000_i1025" o:spt="75" type="#_x0000_t75" style="height:34.2pt;width:79.8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2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 xml:space="preserve"> 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В  июле  2026  года  планируется  взять  кредит  на  три  года.  Условия  его  возврата  таковы: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  — каждый январь долг будет возрастать на 20% по сравнению с концом предыдущего  года;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 xml:space="preserve">—  </w:t>
            </w:r>
            <w:r>
              <w:rPr>
                <w:rFonts w:hint="default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 xml:space="preserve">с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февраля  по  июнь  каждого  года  необходимо  выплатить  одним  платежом  часть  долга; 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 xml:space="preserve"> — платежи в 2027 и в 2028 годах должны быть по 300 тыс. руб.; </w:t>
            </w:r>
          </w:p>
          <w:p>
            <w:pPr>
              <w:widowControl w:val="0"/>
              <w:jc w:val="both"/>
              <w:rPr>
                <w:rFonts w:hint="default" w:cs="Times New Roman" w:eastAsiaTheme="minorEastAsia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 xml:space="preserve"> — к июлю 2029 года долг должен б</w:t>
            </w:r>
            <w:r>
              <w:rPr>
                <w:rFonts w:hint="default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ыть выплачен полностью.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Известно,  что  платёж  в  2029  году  будет  равен  417,6  тыс.  руб.  Какую  сумму </w:t>
            </w:r>
          </w:p>
          <w:p>
            <w:pPr>
              <w:widowControl w:val="0"/>
              <w:jc w:val="both"/>
              <w:rPr>
                <w:rFonts w:hint="default" w:cs="Times New Roman" w:eastAsiaTheme="minorEastAsia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 xml:space="preserve"> (в  тыс.  рублей) планируется взять в кредит?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Ре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ши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те урав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не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ние:   </w:t>
            </w:r>
            <m:oMath>
              <m:f>
                <m:fPr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  <m:t>4</m:t>
                  </m:r>
                  <m:sSup>
                    <m:sSupP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  <m:t>cos</m:t>
                      </m: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  <m:t>2</m:t>
                      </m: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sup>
                  </m:sSup>
                  <m:r>
                    <m:rPr>
                      <m:sty m:val="p"/>
                    </m:r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  <m:t>x+8</m:t>
                  </m:r>
                  <m:func>
                    <m:funcP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  <m:t>sin</m:t>
                      </m: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fName>
                    <m:e>
                      <m:r>
                        <m:rPr>
                          <m:sty m:val="p"/>
                        </m:r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  <m:t>x−7</m:t>
                      </m: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e>
                  </m:func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</m:ctrlPr>
                </m:num>
                <m:den>
                  <m:rad>
                    <m:radPr>
                      <m:degHide m:val="1"/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radPr>
                    <m:deg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deg>
                    <m:e>
                      <m:r>
                        <m:rPr>
                          <m:sty m:val="p"/>
                        </m:r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  <m:t>−tgx</m:t>
                      </m: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e>
                  </m:rad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</m:ctrlPr>
                </m:den>
              </m:f>
              <m:r>
                <m:rPr>
                  <m:sty m:val="p"/>
                </m:rPr>
                <w:rPr>
                  <w:rFonts w:hint="default" w:ascii="Cambria Math" w:hAnsi="Cambria Math" w:cs="Times New Roman" w:eastAsiaTheme="minorEastAsia"/>
                  <w:kern w:val="0"/>
                  <w:sz w:val="24"/>
                  <w:szCs w:val="24"/>
                  <w:lang w:val="ru-RU" w:eastAsia="zh-CN" w:bidi="ar-SA"/>
                </w:rPr>
                <m:t>=0</m:t>
              </m:r>
            </m:oMath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>.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vertAlign w:val="baseline"/>
              </w:rPr>
            </w:pPr>
          </w:p>
        </w:tc>
        <w:tc>
          <w:tcPr>
            <w:tcW w:w="979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ru-RU" w:eastAsia="zh-CN" w:bidi="ar-SA"/>
              </w:rPr>
              <w:t xml:space="preserve">Решите неравенство: </w:t>
            </w:r>
            <m:oMath>
              <m:f>
                <m:fPr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  <m:t>9</m:t>
                  </m:r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</m:ctrlPr>
                </m:num>
                <m:den>
                  <m:func>
                    <m:funcP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hint="default" w:ascii="Cambria Math" w:hAnsi="Cambria Math" w:cs="Times New Roman" w:eastAsiaTheme="minorEastAsia"/>
                              <w:kern w:val="0"/>
                              <w:sz w:val="24"/>
                              <w:szCs w:val="24"/>
                              <w:lang w:val="ru-RU" w:eastAsia="zh-CN" w:bidi="ar-S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hint="default" w:ascii="Cambria Math" w:hAnsi="Cambria Math" w:cs="Times New Roman" w:eastAsiaTheme="minorEastAsia"/>
                              <w:kern w:val="0"/>
                              <w:sz w:val="24"/>
                              <w:szCs w:val="24"/>
                              <w:lang w:val="ru-RU" w:eastAsia="zh-CN" w:bidi="ar-SA"/>
                            </w:rPr>
                            <m:t>log</m:t>
                          </m:r>
                          <m:ctrlPr>
                            <w:rPr>
                              <w:rFonts w:hint="default" w:ascii="Cambria Math" w:hAnsi="Cambria Math" w:cs="Times New Roman" w:eastAsiaTheme="minorEastAsia"/>
                              <w:kern w:val="0"/>
                              <w:sz w:val="24"/>
                              <w:szCs w:val="24"/>
                              <w:lang w:val="ru-RU" w:eastAsia="zh-CN" w:bidi="ar-SA"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hint="default" w:ascii="Cambria Math" w:hAnsi="Cambria Math" w:cs="Times New Roman" w:eastAsiaTheme="minorEastAsia"/>
                              <w:kern w:val="0"/>
                              <w:sz w:val="24"/>
                              <w:szCs w:val="24"/>
                              <w:lang w:val="ru-RU" w:eastAsia="zh-CN" w:bidi="ar-SA"/>
                            </w:rPr>
                            <m:t>2</m:t>
                          </m:r>
                          <m:ctrlPr>
                            <w:rPr>
                              <w:rFonts w:hint="default" w:ascii="Cambria Math" w:hAnsi="Cambria Math" w:cs="Times New Roman" w:eastAsiaTheme="minorEastAsia"/>
                              <w:kern w:val="0"/>
                              <w:sz w:val="24"/>
                              <w:szCs w:val="24"/>
                              <w:lang w:val="ru-RU" w:eastAsia="zh-CN" w:bidi="ar-SA"/>
                            </w:rPr>
                          </m:ctrlPr>
                        </m:sub>
                      </m:sSub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hint="default" w:ascii="Cambria Math" w:hAnsi="Cambria Math" w:cs="Times New Roman" w:eastAsiaTheme="minorEastAsia"/>
                              <w:kern w:val="0"/>
                              <w:sz w:val="24"/>
                              <w:szCs w:val="24"/>
                              <w:lang w:val="ru-RU" w:eastAsia="zh-CN" w:bidi="ar-S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hint="default" w:ascii="Cambria Math" w:hAnsi="Cambria Math" w:cs="Times New Roman" w:eastAsiaTheme="minorEastAsia"/>
                              <w:kern w:val="0"/>
                              <w:sz w:val="24"/>
                              <w:szCs w:val="24"/>
                              <w:lang w:val="en-US" w:eastAsia="zh-CN" w:bidi="ar-SA"/>
                            </w:rPr>
                            <m:t>4x</m:t>
                          </m:r>
                          <m:ctrlPr>
                            <w:rPr>
                              <w:rFonts w:hint="default" w:ascii="Cambria Math" w:hAnsi="Cambria Math" w:cs="Times New Roman" w:eastAsiaTheme="minorEastAsia"/>
                              <w:kern w:val="0"/>
                              <w:sz w:val="24"/>
                              <w:szCs w:val="24"/>
                              <w:lang w:val="ru-RU" w:eastAsia="zh-CN" w:bidi="ar-SA"/>
                            </w:rPr>
                          </m:ctrlPr>
                        </m:e>
                      </m:d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ru-RU" w:eastAsia="zh-CN" w:bidi="ar-SA"/>
                        </w:rPr>
                      </m:ctrlPr>
                    </m:e>
                  </m:func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ru-RU" w:eastAsia="zh-CN" w:bidi="ar-SA"/>
                    </w:rPr>
                  </m:ctrlPr>
                </m:den>
              </m:f>
              <m:r>
                <m:rPr>
                  <m:sty m:val="p"/>
                </m:rPr>
                <w:rPr>
                  <w:rFonts w:hint="default" w:ascii="Cambria Math" w:hAnsi="Cambria Math" w:cs="Times New Roman" w:eastAsiaTheme="minorEastAsia"/>
                  <w:kern w:val="0"/>
                  <w:sz w:val="24"/>
                  <w:szCs w:val="24"/>
                  <w:lang w:val="ru-RU" w:eastAsia="zh-CN" w:bidi="ar-SA"/>
                </w:rPr>
                <m:t>≤</m:t>
              </m:r>
              <m:r>
                <m:rPr>
                  <m:sty m:val="p"/>
                </m:rPr>
                <w:rPr>
                  <w:rFonts w:hint="default" w:ascii="Cambria Math" w:hAnsi="Cambria Math" w:cs="Times New Roman" w:eastAsiaTheme="minorEastAsia"/>
                  <w:kern w:val="0"/>
                  <w:sz w:val="24"/>
                  <w:szCs w:val="24"/>
                  <w:lang w:val="en-US" w:eastAsia="zh-CN" w:bidi="ar-SA"/>
                </w:rPr>
                <m:t>4−</m:t>
              </m:r>
              <m:func>
                <m:funcPr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en-US" w:eastAsia="zh-CN" w:bidi="ar-SA"/>
                    </w:rPr>
                  </m:ctrlPr>
                </m:funcPr>
                <m:fName>
                  <m:sSub>
                    <m:sSubP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en-US" w:eastAsia="zh-CN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en-US" w:eastAsia="zh-CN" w:bidi="ar-SA"/>
                        </w:rPr>
                        <m:t>log</m:t>
                      </m: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en-US" w:eastAsia="zh-CN" w:bidi="ar-SA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en-US" w:eastAsia="zh-CN" w:bidi="ar-SA"/>
                        </w:rPr>
                        <m:t>2</m:t>
                      </m:r>
                      <m:ctrlPr>
                        <w:rPr>
                          <w:rFonts w:hint="default" w:ascii="Cambria Math" w:hAnsi="Cambria Math" w:cs="Times New Roman" w:eastAsiaTheme="minorEastAsia"/>
                          <w:kern w:val="0"/>
                          <w:sz w:val="24"/>
                          <w:szCs w:val="24"/>
                          <w:lang w:val="en-US" w:eastAsia="zh-CN" w:bidi="ar-SA"/>
                        </w:rPr>
                      </m:ctrlPr>
                    </m:sub>
                  </m:sSub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en-US" w:eastAsia="zh-CN" w:bidi="ar-SA"/>
                    </w:rPr>
                  </m:ctrlPr>
                </m:fName>
                <m:e>
                  <m:r>
                    <m:rPr>
                      <m:sty m:val="p"/>
                    </m:r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en-US" w:eastAsia="zh-CN" w:bidi="ar-SA"/>
                    </w:rPr>
                    <m:t>x</m:t>
                  </m:r>
                  <m:ctrlPr>
                    <w:rPr>
                      <w:rFonts w:hint="default" w:ascii="Cambria Math" w:hAnsi="Cambria Math" w:cs="Times New Roman" w:eastAsiaTheme="minorEastAsia"/>
                      <w:kern w:val="0"/>
                      <w:sz w:val="24"/>
                      <w:szCs w:val="24"/>
                      <w:lang w:val="en-US" w:eastAsia="zh-CN" w:bidi="ar-SA"/>
                    </w:rPr>
                  </m:ctrlPr>
                </m:e>
              </m:func>
            </m:oMath>
          </w:p>
        </w:tc>
      </w:tr>
    </w:tbl>
    <w:p>
      <w:pPr>
        <w:widowControl w:val="0"/>
        <w:jc w:val="both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ru-RU" w:eastAsia="zh-CN" w:bidi="ar-SA"/>
        </w:rPr>
      </w:pPr>
    </w:p>
    <w:sectPr>
      <w:headerReference r:id="rId5" w:type="default"/>
      <w:pgSz w:w="11906" w:h="16838"/>
      <w:pgMar w:top="1440" w:right="612" w:bottom="1440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0"/>
      <w:jc w:val="both"/>
      <w:rPr>
        <w:rFonts w:hint="default"/>
        <w:lang w:val="ru-RU"/>
      </w:rPr>
    </w:pPr>
    <w:r>
      <w:rPr>
        <w:rFonts w:hint="default" w:ascii="Times New Roman" w:hAnsi="Times New Roman" w:cs="Times New Roman"/>
        <w:color w:val="C00000"/>
      </w:rPr>
      <w:t>ГБОУ</w:t>
    </w:r>
    <w:r>
      <w:rPr>
        <w:rFonts w:hint="default" w:ascii="Times New Roman" w:hAnsi="Times New Roman" w:cs="Times New Roman"/>
        <w:color w:val="C00000"/>
        <w:spacing w:val="-4"/>
      </w:rPr>
      <w:t xml:space="preserve"> </w:t>
    </w:r>
    <w:r>
      <w:rPr>
        <w:rFonts w:hint="default" w:ascii="Times New Roman" w:hAnsi="Times New Roman" w:cs="Times New Roman"/>
        <w:color w:val="C00000"/>
      </w:rPr>
      <w:t>Школа</w:t>
    </w:r>
    <w:r>
      <w:rPr>
        <w:rFonts w:hint="default" w:ascii="Times New Roman" w:hAnsi="Times New Roman" w:cs="Times New Roman"/>
        <w:color w:val="C00000"/>
        <w:spacing w:val="-1"/>
      </w:rPr>
      <w:t xml:space="preserve"> </w:t>
    </w:r>
    <w:r>
      <w:rPr>
        <w:rFonts w:hint="default" w:ascii="Times New Roman" w:hAnsi="Times New Roman" w:cs="Times New Roman"/>
        <w:color w:val="C00000"/>
        <w:spacing w:val="-4"/>
      </w:rPr>
      <w:t>№268</w:t>
    </w:r>
    <w:r>
      <w:rPr>
        <w:rFonts w:hint="default" w:ascii="Times New Roman" w:hAnsi="Times New Roman" w:cs="Times New Roman"/>
        <w:color w:val="C00000"/>
        <w:spacing w:val="-4"/>
        <w:lang w:val="ru-RU"/>
      </w:rPr>
      <w:t xml:space="preserve"> </w:t>
    </w:r>
    <w:r>
      <w:rPr>
        <w:rFonts w:hint="default" w:cs="Times New Roman"/>
        <w:color w:val="C00000"/>
        <w:spacing w:val="-4"/>
        <w:lang w:val="ru-RU"/>
      </w:rPr>
      <w:t xml:space="preserve">           </w:t>
    </w:r>
    <w:r>
      <w:rPr>
        <w:rFonts w:hint="default" w:ascii="Times New Roman" w:hAnsi="Times New Roman" w:cs="Times New Roman"/>
        <w:color w:val="C00000"/>
        <w:spacing w:val="-4"/>
        <w:lang w:val="ru-RU"/>
      </w:rPr>
      <w:t xml:space="preserve"> </w:t>
    </w:r>
    <w:r>
      <w:rPr>
        <w:rFonts w:hint="default" w:ascii="Times New Roman" w:hAnsi="Times New Roman" w:cs="Times New Roman"/>
        <w:color w:val="C00000"/>
      </w:rPr>
      <w:t>Алгебра и начала математического анализа</w:t>
    </w:r>
    <w:r>
      <w:rPr>
        <w:rFonts w:hint="default" w:ascii="Times New Roman" w:hAnsi="Times New Roman" w:cs="Times New Roman"/>
        <w:color w:val="C00000"/>
        <w:lang w:val="ru-RU"/>
      </w:rPr>
      <w:t xml:space="preserve"> </w:t>
    </w:r>
    <w:r>
      <w:rPr>
        <w:rFonts w:hint="default" w:cs="Times New Roman"/>
        <w:color w:val="C00000"/>
        <w:lang w:val="ru-RU"/>
      </w:rPr>
      <w:t xml:space="preserve">         </w:t>
    </w:r>
    <w:r>
      <w:rPr>
        <w:rFonts w:hint="default" w:ascii="Times New Roman" w:hAnsi="Times New Roman" w:cs="Times New Roman"/>
        <w:color w:val="C00000"/>
        <w:lang w:val="ru-RU"/>
      </w:rPr>
      <w:t xml:space="preserve"> </w:t>
    </w:r>
    <w:r>
      <w:rPr>
        <w:rFonts w:hint="default" w:ascii="Times New Roman" w:hAnsi="Times New Roman" w:cs="Times New Roman"/>
        <w:color w:val="C00000"/>
      </w:rPr>
      <w:t>11 класс</w:t>
    </w:r>
    <w:r>
      <w:rPr>
        <w:rFonts w:hint="default" w:cs="Times New Roman"/>
        <w:color w:val="C00000"/>
        <w:lang w:val="ru-RU"/>
      </w:rPr>
      <w:t xml:space="preserve"> 1 полугодие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810C00"/>
    <w:multiLevelType w:val="singleLevel"/>
    <w:tmpl w:val="90810C0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012" w:hanging="43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18" w:hanging="43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16" w:hanging="43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15" w:hanging="43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13" w:hanging="43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12" w:hanging="43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10" w:hanging="43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09" w:hanging="433"/>
      </w:pPr>
      <w:rPr>
        <w:rFonts w:hint="default"/>
        <w:lang w:val="ru-RU" w:eastAsia="en-US" w:bidi="ar-SA"/>
      </w:rPr>
    </w:lvl>
  </w:abstractNum>
  <w:abstractNum w:abstractNumId="2">
    <w:nsid w:val="389F6DFA"/>
    <w:multiLevelType w:val="multilevel"/>
    <w:tmpl w:val="389F6DFA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85312"/>
    <w:rsid w:val="062A2C82"/>
    <w:rsid w:val="1BBE0420"/>
    <w:rsid w:val="26F62F36"/>
    <w:rsid w:val="577857EB"/>
    <w:rsid w:val="5DD0317C"/>
    <w:rsid w:val="66105764"/>
    <w:rsid w:val="67685312"/>
    <w:rsid w:val="67A760CA"/>
    <w:rsid w:val="6B534346"/>
    <w:rsid w:val="6BD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"/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Body Text"/>
    <w:basedOn w:val="1"/>
    <w:qFormat/>
    <w:uiPriority w:val="1"/>
    <w:rPr>
      <w:b/>
      <w:bCs/>
      <w:sz w:val="24"/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9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11">
    <w:name w:val="List Paragraph"/>
    <w:basedOn w:val="1"/>
    <w:qFormat/>
    <w:uiPriority w:val="1"/>
    <w:pPr>
      <w:ind w:left="1012" w:hanging="433"/>
    </w:pPr>
    <w:rPr>
      <w:rFonts w:ascii="Times New Roman" w:hAnsi="Times New Roman" w:eastAsia="Times New Roman" w:cs="Times New Roman"/>
      <w:lang w:val="ru-RU" w:eastAsia="en-US" w:bidi="ar-SA"/>
    </w:rPr>
  </w:style>
  <w:style w:type="character" w:customStyle="1" w:styleId="12">
    <w:name w:val="apple-converted-space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sv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image" Target="media/image12.wmf"/><Relationship Id="rId25" Type="http://schemas.openxmlformats.org/officeDocument/2006/relationships/oleObject" Target="embeddings/oleObject1.bin"/><Relationship Id="rId24" Type="http://schemas.openxmlformats.org/officeDocument/2006/relationships/image" Target="media/image11.png"/><Relationship Id="rId23" Type="http://schemas.openxmlformats.org/officeDocument/2006/relationships/image" Target="media/image7.svg"/><Relationship Id="rId22" Type="http://schemas.openxmlformats.org/officeDocument/2006/relationships/image" Target="media/image10.png"/><Relationship Id="rId21" Type="http://schemas.openxmlformats.org/officeDocument/2006/relationships/image" Target="media/image6.sv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5.svg"/><Relationship Id="rId17" Type="http://schemas.openxmlformats.org/officeDocument/2006/relationships/image" Target="media/image7.png"/><Relationship Id="rId16" Type="http://schemas.openxmlformats.org/officeDocument/2006/relationships/image" Target="media/image4.sv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3.sv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sv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2022-10-08T17:36:00Z</dcterms:created>
  <dc:creator>n_lar</dc:creator>
  <cp:lastModifiedBy>n_lar</cp:lastModifiedBy>
  <dcterms:modified xsi:type="dcterms:W3CDTF">2022-10-16T15:41:46Z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9428483AE3BD4AF7B1166514FED65EA2</vt:lpwstr>
  </property>
</Properties>
</file>