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Аттестация по английскому языку</w:t>
      </w:r>
    </w:p>
    <w:p w:rsidR="00000000" w:rsidDel="00000000" w:rsidP="00000000" w:rsidRDefault="00000000" w:rsidRPr="00000000" w14:paraId="00000002">
      <w:pPr>
        <w:spacing w:after="2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Выполни письменную часть теста по ссылке</w:t>
      </w:r>
    </w:p>
    <w:p w:rsidR="00000000" w:rsidDel="00000000" w:rsidP="00000000" w:rsidRDefault="00000000" w:rsidRPr="00000000" w14:paraId="00000003">
      <w:pPr>
        <w:spacing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Внимательно вводите ответы, соблюдая все правила орфографии (прописные и строчные буквы, наличие запятой, если вы ставите две глагольные формы)</w:t>
      </w:r>
    </w:p>
    <w:p w:rsidR="00000000" w:rsidDel="00000000" w:rsidP="00000000" w:rsidRDefault="00000000" w:rsidRPr="00000000" w14:paraId="00000004">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https://forms.gle/s5ebpnvTWwAXu48x8</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Выполни устную часть теста, запиши свой ответ в Whatsapp и пришли до 11 часов 23.04.2021 по телефону +7921 9869159 – Светлана Диомидовна</w:t>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(можно рассказать онлайн – по телефону)</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Imagine that these are photos from your photo album. Choose one photo to present to your friend. You will have to start speaking in 1.5 minutes and will speak for not more than 2 minutes (12-15 sentences). In your talk remember to speak about:</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where and when the photo was taken;</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who is in the photo;</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is happening;</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why you keep this photo in your album;</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why you decided to show the picture to your friend.</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to talk continuously, starting with: “I’ve chosen photo number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42926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4292600"/>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5731200" cy="32258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color w:val="ff0000"/>
      </w:rPr>
    </w:pPr>
    <w:r w:rsidDel="00000000" w:rsidR="00000000" w:rsidRPr="00000000">
      <w:rPr>
        <w:color w:val="ff0000"/>
        <w:rtl w:val="0"/>
      </w:rPr>
      <w:t xml:space="preserve">ГБОУ Школа №268        Английский язык       11 класс       семейное обучение</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forms.gle/s5ebpnvTWwAXu48x8" TargetMode="Externa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